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9"/>
        <w:tblpPr w:leftFromText="142" w:rightFromText="142" w:vertAnchor="text" w:horzAnchor="margin" w:tblpXSpec="right" w:tblpY="1175"/>
        <w:tblW w:w="0" w:type="auto"/>
        <w:tblLook w:val="04A0" w:firstRow="1" w:lastRow="0" w:firstColumn="1" w:lastColumn="0" w:noHBand="0" w:noVBand="1"/>
      </w:tblPr>
      <w:tblGrid>
        <w:gridCol w:w="1788"/>
        <w:gridCol w:w="5009"/>
      </w:tblGrid>
      <w:tr w:rsidR="00F53E8A" w14:paraId="623D7B13" w14:textId="77777777" w:rsidTr="00EC6B73">
        <w:tc>
          <w:tcPr>
            <w:tcW w:w="1788" w:type="dxa"/>
          </w:tcPr>
          <w:p w14:paraId="42EA355B" w14:textId="77777777" w:rsidR="00F53E8A" w:rsidRDefault="00F53E8A" w:rsidP="00EC6B73">
            <w:pPr>
              <w:ind w:right="360"/>
              <w:jc w:val="right"/>
              <w:rPr>
                <w:rFonts w:ascii="游明朝" w:eastAsia="游明朝" w:hAnsi="游明朝"/>
                <w:sz w:val="28"/>
                <w:szCs w:val="28"/>
              </w:rPr>
            </w:pPr>
            <w:r>
              <w:rPr>
                <w:rFonts w:ascii="游明朝" w:eastAsia="游明朝" w:hAnsi="游明朝" w:hint="eastAsia"/>
                <w:sz w:val="28"/>
                <w:szCs w:val="28"/>
              </w:rPr>
              <w:t>氏名</w:t>
            </w:r>
          </w:p>
        </w:tc>
        <w:tc>
          <w:tcPr>
            <w:tcW w:w="5009" w:type="dxa"/>
          </w:tcPr>
          <w:p w14:paraId="2E0DCB50" w14:textId="77777777" w:rsidR="00F53E8A" w:rsidRDefault="00F53E8A" w:rsidP="00EC6B73">
            <w:pPr>
              <w:ind w:right="360"/>
              <w:jc w:val="left"/>
              <w:rPr>
                <w:rFonts w:ascii="游明朝" w:eastAsia="游明朝" w:hAnsi="游明朝"/>
                <w:sz w:val="28"/>
                <w:szCs w:val="28"/>
              </w:rPr>
            </w:pPr>
          </w:p>
        </w:tc>
      </w:tr>
      <w:tr w:rsidR="00F53E8A" w14:paraId="232A7899" w14:textId="77777777" w:rsidTr="00EC6B73">
        <w:tc>
          <w:tcPr>
            <w:tcW w:w="1788" w:type="dxa"/>
          </w:tcPr>
          <w:p w14:paraId="6BA77EE3" w14:textId="77777777" w:rsidR="00F53E8A" w:rsidRDefault="00F53E8A" w:rsidP="00225C43">
            <w:pPr>
              <w:ind w:right="360"/>
              <w:jc w:val="right"/>
              <w:rPr>
                <w:rFonts w:ascii="游明朝" w:eastAsia="游明朝" w:hAnsi="游明朝"/>
                <w:sz w:val="28"/>
                <w:szCs w:val="28"/>
              </w:rPr>
            </w:pPr>
            <w:r>
              <w:rPr>
                <w:rFonts w:ascii="游明朝" w:eastAsia="游明朝" w:hAnsi="游明朝" w:hint="eastAsia"/>
                <w:sz w:val="28"/>
                <w:szCs w:val="28"/>
              </w:rPr>
              <w:t>学籍番号</w:t>
            </w:r>
          </w:p>
        </w:tc>
        <w:tc>
          <w:tcPr>
            <w:tcW w:w="5009" w:type="dxa"/>
          </w:tcPr>
          <w:p w14:paraId="13BBB564" w14:textId="77777777" w:rsidR="00F53E8A" w:rsidRDefault="00F53E8A" w:rsidP="00EC6B73">
            <w:pPr>
              <w:ind w:right="360"/>
              <w:jc w:val="left"/>
              <w:rPr>
                <w:rFonts w:ascii="游明朝" w:eastAsia="游明朝" w:hAnsi="游明朝"/>
                <w:sz w:val="28"/>
                <w:szCs w:val="28"/>
              </w:rPr>
            </w:pPr>
          </w:p>
        </w:tc>
      </w:tr>
    </w:tbl>
    <w:p w14:paraId="271DFD54" w14:textId="66744BFA" w:rsidR="00F53E8A" w:rsidRDefault="00F53E8A" w:rsidP="00F53E8A">
      <w:pPr>
        <w:ind w:right="360"/>
        <w:jc w:val="left"/>
        <w:rPr>
          <w:rFonts w:ascii="游明朝" w:eastAsia="游明朝" w:hAnsi="游明朝"/>
          <w:sz w:val="36"/>
          <w:szCs w:val="36"/>
        </w:rPr>
      </w:pPr>
      <w:r>
        <w:rPr>
          <w:rFonts w:ascii="游明朝" w:eastAsia="游明朝" w:hAnsi="游明朝" w:hint="eastAsia"/>
          <w:sz w:val="48"/>
          <w:szCs w:val="48"/>
        </w:rPr>
        <w:t>5/2</w:t>
      </w:r>
      <w:r w:rsidR="00D22B7C">
        <w:rPr>
          <w:rFonts w:ascii="游明朝" w:eastAsia="游明朝" w:hAnsi="游明朝" w:hint="eastAsia"/>
          <w:sz w:val="48"/>
          <w:szCs w:val="48"/>
        </w:rPr>
        <w:t>6</w:t>
      </w:r>
      <w:r w:rsidRPr="002D3E45">
        <w:rPr>
          <w:rFonts w:ascii="游明朝" w:eastAsia="游明朝" w:hAnsi="游明朝" w:hint="eastAsia"/>
          <w:sz w:val="48"/>
          <w:szCs w:val="48"/>
        </w:rPr>
        <w:t>第</w:t>
      </w:r>
      <w:r>
        <w:rPr>
          <w:rFonts w:ascii="游明朝" w:eastAsia="游明朝" w:hAnsi="游明朝" w:hint="eastAsia"/>
          <w:sz w:val="48"/>
          <w:szCs w:val="48"/>
        </w:rPr>
        <w:t>6</w:t>
      </w:r>
      <w:r w:rsidRPr="002D3E45">
        <w:rPr>
          <w:rFonts w:ascii="游明朝" w:eastAsia="游明朝" w:hAnsi="游明朝" w:hint="eastAsia"/>
          <w:sz w:val="48"/>
          <w:szCs w:val="48"/>
        </w:rPr>
        <w:t>回</w:t>
      </w:r>
      <w:r w:rsidRPr="00F53E8A">
        <w:rPr>
          <w:rFonts w:ascii="游明朝" w:eastAsia="游明朝" w:hAnsi="游明朝" w:hint="eastAsia"/>
          <w:szCs w:val="21"/>
        </w:rPr>
        <w:t>jSTAT MAPで見る大阪府の人口の分布</w:t>
      </w:r>
      <w:r w:rsidRPr="00814860">
        <w:rPr>
          <w:rFonts w:ascii="游明朝" w:eastAsia="游明朝" w:hAnsi="游明朝" w:hint="eastAsia"/>
          <w:szCs w:val="21"/>
        </w:rPr>
        <w:tab/>
        <w:t>提出用記入用紙</w:t>
      </w:r>
      <w:r w:rsidRPr="00814860">
        <w:rPr>
          <w:rFonts w:ascii="游明朝" w:eastAsia="游明朝" w:hAnsi="游明朝"/>
          <w:szCs w:val="21"/>
        </w:rPr>
        <w:tab/>
      </w:r>
      <w:r w:rsidRPr="00814860">
        <w:rPr>
          <w:rFonts w:ascii="游明朝" w:eastAsia="游明朝" w:hAnsi="游明朝"/>
          <w:szCs w:val="21"/>
        </w:rPr>
        <w:tab/>
      </w:r>
    </w:p>
    <w:p w14:paraId="448C45B9" w14:textId="77777777" w:rsidR="00F53E8A" w:rsidRDefault="00F53E8A" w:rsidP="00F53E8A">
      <w:pPr>
        <w:rPr>
          <w:rFonts w:ascii="游明朝" w:eastAsia="游明朝" w:hAnsi="游明朝"/>
          <w:color w:val="000000" w:themeColor="text1"/>
          <w:szCs w:val="21"/>
        </w:rPr>
      </w:pPr>
    </w:p>
    <w:p w14:paraId="545BAB9D" w14:textId="77777777" w:rsidR="00F53E8A" w:rsidRDefault="00F53E8A" w:rsidP="00F53E8A">
      <w:pPr>
        <w:rPr>
          <w:rFonts w:ascii="游明朝" w:eastAsia="游明朝" w:hAnsi="游明朝"/>
          <w:color w:val="000000" w:themeColor="text1"/>
          <w:szCs w:val="21"/>
        </w:rPr>
      </w:pPr>
    </w:p>
    <w:p w14:paraId="5BD384F8" w14:textId="77777777" w:rsidR="00F53E8A" w:rsidRDefault="00F53E8A" w:rsidP="00F53E8A">
      <w:pPr>
        <w:ind w:left="424" w:hangingChars="202" w:hanging="424"/>
        <w:rPr>
          <w:rFonts w:ascii="游明朝" w:eastAsia="游明朝" w:hAnsi="游明朝"/>
        </w:rPr>
      </w:pPr>
    </w:p>
    <w:p w14:paraId="5A137C93" w14:textId="77777777" w:rsidR="00EC6B73" w:rsidRDefault="00EC6B73" w:rsidP="00F53E8A">
      <w:pPr>
        <w:ind w:left="424" w:hangingChars="202" w:hanging="424"/>
        <w:rPr>
          <w:rFonts w:ascii="游明朝" w:eastAsia="游明朝" w:hAnsi="游明朝"/>
        </w:rPr>
      </w:pPr>
    </w:p>
    <w:p w14:paraId="79B0B134" w14:textId="77777777" w:rsidR="00EC6B73" w:rsidRDefault="00EC6B73" w:rsidP="00EC6B73">
      <w:pPr>
        <w:widowControl/>
        <w:jc w:val="left"/>
        <w:rPr>
          <w:rFonts w:ascii="游明朝" w:eastAsia="游明朝" w:hAnsi="游明朝"/>
          <w:color w:val="000000" w:themeColor="text1"/>
          <w:szCs w:val="21"/>
        </w:rPr>
      </w:pPr>
    </w:p>
    <w:p w14:paraId="4B27E15B" w14:textId="7C6BA38E" w:rsidR="00BF5E0A" w:rsidRDefault="00BF5E0A" w:rsidP="00BF5E0A">
      <w:pPr>
        <w:rPr>
          <w:rFonts w:ascii="游明朝" w:eastAsia="游明朝" w:hAnsi="游明朝"/>
          <w:color w:val="000000" w:themeColor="text1"/>
          <w:szCs w:val="21"/>
        </w:rPr>
      </w:pPr>
      <w:r>
        <w:rPr>
          <w:rFonts w:ascii="游明朝" w:eastAsia="游明朝" w:hAnsi="游明朝" w:hint="eastAsia"/>
          <w:color w:val="000000" w:themeColor="text1"/>
          <w:szCs w:val="21"/>
        </w:rPr>
        <w:t>＊作業内容，手順，</w:t>
      </w:r>
      <w:r w:rsidRPr="00BF5E0A">
        <w:rPr>
          <w:rFonts w:ascii="游明朝" w:eastAsia="游明朝" w:hAnsi="游明朝"/>
          <w:color w:val="000000" w:themeColor="text1"/>
          <w:szCs w:val="21"/>
        </w:rPr>
        <w:t>jSTAT MAP</w:t>
      </w:r>
      <w:r>
        <w:rPr>
          <w:rFonts w:ascii="游明朝" w:eastAsia="游明朝" w:hAnsi="游明朝" w:hint="eastAsia"/>
          <w:color w:val="000000" w:themeColor="text1"/>
          <w:szCs w:val="21"/>
        </w:rPr>
        <w:t>の操作法，判読例は，次ページ以降に説明があります．</w:t>
      </w:r>
    </w:p>
    <w:p w14:paraId="3FE6AAD7" w14:textId="539780B1" w:rsidR="00EC6B73" w:rsidRPr="00DE5018" w:rsidRDefault="00EC6B73" w:rsidP="00EC6B73">
      <w:pPr>
        <w:widowControl/>
        <w:jc w:val="left"/>
        <w:rPr>
          <w:rFonts w:ascii="游明朝" w:eastAsia="游明朝" w:hAnsi="游明朝"/>
        </w:rPr>
      </w:pPr>
      <w:r>
        <w:rPr>
          <w:rFonts w:ascii="游明朝" w:eastAsia="游明朝" w:hAnsi="游明朝" w:hint="eastAsia"/>
          <w:color w:val="000000" w:themeColor="text1"/>
          <w:szCs w:val="21"/>
        </w:rPr>
        <w:t>＊記入することで，表の大きさが変わったりページ数が増えたりしても構いません．</w:t>
      </w:r>
    </w:p>
    <w:p w14:paraId="66C8AEA4" w14:textId="77777777" w:rsidR="00EC6B73" w:rsidRDefault="00EC6B73" w:rsidP="00F53E8A">
      <w:pPr>
        <w:ind w:left="424" w:hangingChars="202" w:hanging="424"/>
        <w:rPr>
          <w:rFonts w:ascii="游明朝" w:eastAsia="游明朝" w:hAnsi="游明朝"/>
        </w:rPr>
      </w:pPr>
    </w:p>
    <w:p w14:paraId="46D4949B" w14:textId="66BC432B" w:rsidR="00EC6B73" w:rsidRDefault="00EC6B73" w:rsidP="00F53E8A">
      <w:pPr>
        <w:ind w:left="424" w:hangingChars="202" w:hanging="424"/>
        <w:rPr>
          <w:rFonts w:ascii="游明朝" w:eastAsia="游明朝" w:hAnsi="游明朝"/>
        </w:rPr>
      </w:pPr>
      <w:r>
        <w:rPr>
          <w:rFonts w:ascii="游明朝" w:eastAsia="游明朝" w:hAnsi="游明朝" w:hint="eastAsia"/>
        </w:rPr>
        <w:t>〇</w:t>
      </w:r>
      <w:r w:rsidR="00225C43">
        <w:rPr>
          <w:rFonts w:ascii="游明朝" w:eastAsia="游明朝" w:hAnsi="游明朝" w:hint="eastAsia"/>
        </w:rPr>
        <w:t>大阪府の</w:t>
      </w:r>
      <w:r>
        <w:rPr>
          <w:rFonts w:ascii="游明朝" w:eastAsia="游明朝" w:hAnsi="游明朝" w:hint="eastAsia"/>
        </w:rPr>
        <w:t>市</w:t>
      </w:r>
      <w:r w:rsidR="00225C43">
        <w:rPr>
          <w:rFonts w:ascii="游明朝" w:eastAsia="游明朝" w:hAnsi="游明朝" w:hint="eastAsia"/>
        </w:rPr>
        <w:t>区</w:t>
      </w:r>
      <w:r>
        <w:rPr>
          <w:rFonts w:ascii="游明朝" w:eastAsia="游明朝" w:hAnsi="游明朝" w:hint="eastAsia"/>
        </w:rPr>
        <w:t>町村別人口</w:t>
      </w:r>
      <w:r w:rsidR="00225C43">
        <w:rPr>
          <w:rFonts w:ascii="游明朝" w:eastAsia="游明朝" w:hAnsi="游明朝" w:hint="eastAsia"/>
        </w:rPr>
        <w:t>密度および人口の分布</w:t>
      </w:r>
      <w:r w:rsidR="002B152E">
        <w:rPr>
          <w:rFonts w:ascii="游明朝" w:eastAsia="游明朝" w:hAnsi="游明朝" w:hint="eastAsia"/>
        </w:rPr>
        <w:t>の特徴</w:t>
      </w:r>
    </w:p>
    <w:tbl>
      <w:tblPr>
        <w:tblStyle w:val="a9"/>
        <w:tblW w:w="10064" w:type="dxa"/>
        <w:tblInd w:w="137" w:type="dxa"/>
        <w:tblLook w:val="04A0" w:firstRow="1" w:lastRow="0" w:firstColumn="1" w:lastColumn="0" w:noHBand="0" w:noVBand="1"/>
      </w:tblPr>
      <w:tblGrid>
        <w:gridCol w:w="1559"/>
        <w:gridCol w:w="8505"/>
      </w:tblGrid>
      <w:tr w:rsidR="00EC6B73" w14:paraId="4B9DD1C4" w14:textId="77777777" w:rsidTr="00225C43">
        <w:tc>
          <w:tcPr>
            <w:tcW w:w="1559" w:type="dxa"/>
          </w:tcPr>
          <w:p w14:paraId="693A0597" w14:textId="240CF933" w:rsidR="00225C43" w:rsidRDefault="00225C43" w:rsidP="00225C43">
            <w:pPr>
              <w:jc w:val="center"/>
              <w:rPr>
                <w:rFonts w:ascii="游明朝" w:eastAsia="游明朝" w:hAnsi="游明朝"/>
              </w:rPr>
            </w:pPr>
            <w:r>
              <w:rPr>
                <w:rFonts w:ascii="游明朝" w:eastAsia="游明朝" w:hAnsi="游明朝" w:hint="eastAsia"/>
              </w:rPr>
              <w:t>人口密度</w:t>
            </w:r>
          </w:p>
          <w:p w14:paraId="20C0EEB9" w14:textId="38C01243" w:rsidR="00225C43" w:rsidRDefault="00225C43" w:rsidP="00225C43">
            <w:pPr>
              <w:jc w:val="center"/>
              <w:rPr>
                <w:rFonts w:ascii="游明朝" w:eastAsia="游明朝" w:hAnsi="游明朝"/>
              </w:rPr>
            </w:pPr>
            <w:r>
              <w:rPr>
                <w:rFonts w:ascii="游明朝" w:eastAsia="游明朝" w:hAnsi="游明朝" w:hint="eastAsia"/>
              </w:rPr>
              <w:t>（自然分割）</w:t>
            </w:r>
          </w:p>
          <w:p w14:paraId="4D3E5F0D" w14:textId="77777777" w:rsidR="00225C43" w:rsidRDefault="00225C43" w:rsidP="00EC6B73">
            <w:pPr>
              <w:rPr>
                <w:rFonts w:ascii="游明朝" w:eastAsia="游明朝" w:hAnsi="游明朝"/>
              </w:rPr>
            </w:pPr>
          </w:p>
          <w:p w14:paraId="5AF77B9B" w14:textId="73D9B791" w:rsidR="00225C43" w:rsidRDefault="00225C43" w:rsidP="00EC6B73">
            <w:pPr>
              <w:rPr>
                <w:rFonts w:ascii="游明朝" w:eastAsia="游明朝" w:hAnsi="游明朝"/>
              </w:rPr>
            </w:pPr>
          </w:p>
        </w:tc>
        <w:tc>
          <w:tcPr>
            <w:tcW w:w="8505" w:type="dxa"/>
          </w:tcPr>
          <w:p w14:paraId="4849A077" w14:textId="77777777" w:rsidR="00EC6B73" w:rsidRPr="00225C43" w:rsidRDefault="00EC6B73" w:rsidP="00EC6B73">
            <w:pPr>
              <w:rPr>
                <w:rFonts w:ascii="UD デジタル 教科書体 N-R" w:eastAsia="UD デジタル 教科書体 N-R" w:hAnsi="游明朝"/>
              </w:rPr>
            </w:pPr>
          </w:p>
        </w:tc>
      </w:tr>
      <w:tr w:rsidR="00EC6B73" w14:paraId="14999E41" w14:textId="77777777" w:rsidTr="00225C43">
        <w:tc>
          <w:tcPr>
            <w:tcW w:w="1559" w:type="dxa"/>
          </w:tcPr>
          <w:p w14:paraId="6EBE4C41" w14:textId="50C2C9A4" w:rsidR="00225C43" w:rsidRDefault="00225C43" w:rsidP="00225C43">
            <w:pPr>
              <w:jc w:val="center"/>
              <w:rPr>
                <w:rFonts w:ascii="游明朝" w:eastAsia="游明朝" w:hAnsi="游明朝"/>
              </w:rPr>
            </w:pPr>
            <w:r>
              <w:rPr>
                <w:rFonts w:ascii="游明朝" w:eastAsia="游明朝" w:hAnsi="游明朝" w:hint="eastAsia"/>
              </w:rPr>
              <w:t>人口</w:t>
            </w:r>
          </w:p>
          <w:p w14:paraId="73E9CFFA" w14:textId="624D765D" w:rsidR="00225C43" w:rsidRDefault="00225C43" w:rsidP="00225C43">
            <w:pPr>
              <w:jc w:val="center"/>
              <w:rPr>
                <w:rFonts w:ascii="游明朝" w:eastAsia="游明朝" w:hAnsi="游明朝"/>
              </w:rPr>
            </w:pPr>
            <w:r>
              <w:rPr>
                <w:rFonts w:ascii="游明朝" w:eastAsia="游明朝" w:hAnsi="游明朝" w:hint="eastAsia"/>
              </w:rPr>
              <w:t>（自然分割）</w:t>
            </w:r>
          </w:p>
          <w:p w14:paraId="2F1931F6" w14:textId="77777777" w:rsidR="00225C43" w:rsidRDefault="00225C43" w:rsidP="00EC6B73">
            <w:pPr>
              <w:rPr>
                <w:rFonts w:ascii="游明朝" w:eastAsia="游明朝" w:hAnsi="游明朝"/>
              </w:rPr>
            </w:pPr>
          </w:p>
          <w:p w14:paraId="3C46B7D1" w14:textId="5C4A728B" w:rsidR="00225C43" w:rsidRDefault="00225C43" w:rsidP="00EC6B73">
            <w:pPr>
              <w:rPr>
                <w:rFonts w:ascii="游明朝" w:eastAsia="游明朝" w:hAnsi="游明朝"/>
              </w:rPr>
            </w:pPr>
          </w:p>
        </w:tc>
        <w:tc>
          <w:tcPr>
            <w:tcW w:w="8505" w:type="dxa"/>
          </w:tcPr>
          <w:p w14:paraId="10F15013" w14:textId="77777777" w:rsidR="00EC6B73" w:rsidRPr="00225C43" w:rsidRDefault="00EC6B73" w:rsidP="00EC6B73">
            <w:pPr>
              <w:rPr>
                <w:rFonts w:ascii="UD デジタル 教科書体 N-R" w:eastAsia="UD デジタル 教科書体 N-R" w:hAnsi="游明朝"/>
              </w:rPr>
            </w:pPr>
          </w:p>
        </w:tc>
      </w:tr>
    </w:tbl>
    <w:p w14:paraId="2DB144EF" w14:textId="77777777" w:rsidR="00EC6B73" w:rsidRDefault="00EC6B73" w:rsidP="00F53E8A">
      <w:pPr>
        <w:ind w:left="424" w:hangingChars="202" w:hanging="424"/>
        <w:rPr>
          <w:rFonts w:ascii="游明朝" w:eastAsia="游明朝" w:hAnsi="游明朝"/>
        </w:rPr>
      </w:pPr>
    </w:p>
    <w:p w14:paraId="2D73F143" w14:textId="471CC8F6" w:rsidR="00460EE9" w:rsidRDefault="00460EE9" w:rsidP="00460EE9">
      <w:pPr>
        <w:ind w:left="424" w:hangingChars="202" w:hanging="424"/>
        <w:rPr>
          <w:rFonts w:ascii="游明朝" w:eastAsia="游明朝" w:hAnsi="游明朝"/>
        </w:rPr>
      </w:pPr>
      <w:r>
        <w:rPr>
          <w:rFonts w:ascii="游明朝" w:eastAsia="游明朝" w:hAnsi="游明朝" w:hint="eastAsia"/>
        </w:rPr>
        <w:t>〇</w:t>
      </w:r>
      <w:r w:rsidR="002B152E">
        <w:rPr>
          <w:rFonts w:ascii="游明朝" w:eastAsia="游明朝" w:hAnsi="游明朝" w:hint="eastAsia"/>
        </w:rPr>
        <w:t>大阪府</w:t>
      </w:r>
      <w:r w:rsidR="003F46CF">
        <w:rPr>
          <w:rFonts w:ascii="游明朝" w:eastAsia="游明朝" w:hAnsi="游明朝" w:hint="eastAsia"/>
        </w:rPr>
        <w:t>において</w:t>
      </w:r>
      <w:r w:rsidR="002B152E">
        <w:rPr>
          <w:rFonts w:ascii="游明朝" w:eastAsia="游明朝" w:hAnsi="游明朝" w:hint="eastAsia"/>
        </w:rPr>
        <w:t>人口密度と人口とで，傾向が顕著に異なる市区町村の土地利用の特徴</w:t>
      </w:r>
    </w:p>
    <w:tbl>
      <w:tblPr>
        <w:tblStyle w:val="a9"/>
        <w:tblW w:w="10064" w:type="dxa"/>
        <w:tblInd w:w="137" w:type="dxa"/>
        <w:tblLook w:val="04A0" w:firstRow="1" w:lastRow="0" w:firstColumn="1" w:lastColumn="0" w:noHBand="0" w:noVBand="1"/>
      </w:tblPr>
      <w:tblGrid>
        <w:gridCol w:w="2410"/>
        <w:gridCol w:w="1276"/>
        <w:gridCol w:w="6378"/>
      </w:tblGrid>
      <w:tr w:rsidR="004C21E5" w14:paraId="38A45BE0" w14:textId="4B7BEE78" w:rsidTr="004C21E5">
        <w:tc>
          <w:tcPr>
            <w:tcW w:w="2410" w:type="dxa"/>
          </w:tcPr>
          <w:p w14:paraId="0B6FDB99" w14:textId="77777777" w:rsidR="004C21E5" w:rsidRPr="00460EE9" w:rsidRDefault="004C21E5" w:rsidP="00276032">
            <w:pPr>
              <w:rPr>
                <w:rFonts w:ascii="游明朝" w:eastAsia="游明朝" w:hAnsi="游明朝"/>
              </w:rPr>
            </w:pPr>
          </w:p>
        </w:tc>
        <w:tc>
          <w:tcPr>
            <w:tcW w:w="1276" w:type="dxa"/>
          </w:tcPr>
          <w:p w14:paraId="5D9231A1" w14:textId="04A3CA58" w:rsidR="004C21E5" w:rsidRPr="004C21E5" w:rsidRDefault="004C21E5" w:rsidP="004C21E5">
            <w:pPr>
              <w:jc w:val="center"/>
              <w:rPr>
                <w:rFonts w:ascii="游明朝" w:eastAsia="游明朝" w:hAnsi="游明朝"/>
              </w:rPr>
            </w:pPr>
            <w:r w:rsidRPr="004C21E5">
              <w:rPr>
                <w:rFonts w:ascii="游明朝" w:eastAsia="游明朝" w:hAnsi="游明朝" w:hint="eastAsia"/>
              </w:rPr>
              <w:t>市区町村名</w:t>
            </w:r>
          </w:p>
        </w:tc>
        <w:tc>
          <w:tcPr>
            <w:tcW w:w="6378" w:type="dxa"/>
          </w:tcPr>
          <w:p w14:paraId="6C785B2A" w14:textId="6668918C" w:rsidR="004C21E5" w:rsidRPr="004C21E5" w:rsidRDefault="004C21E5" w:rsidP="004C21E5">
            <w:pPr>
              <w:jc w:val="center"/>
              <w:rPr>
                <w:rFonts w:ascii="游明朝" w:eastAsia="游明朝" w:hAnsi="游明朝"/>
              </w:rPr>
            </w:pPr>
            <w:r w:rsidRPr="004C21E5">
              <w:rPr>
                <w:rFonts w:ascii="游明朝" w:eastAsia="游明朝" w:hAnsi="游明朝" w:hint="eastAsia"/>
              </w:rPr>
              <w:t>土地利用の特徴</w:t>
            </w:r>
          </w:p>
        </w:tc>
      </w:tr>
      <w:tr w:rsidR="004C21E5" w14:paraId="7474ADDE" w14:textId="604E57D6" w:rsidTr="004C21E5">
        <w:tc>
          <w:tcPr>
            <w:tcW w:w="2410" w:type="dxa"/>
          </w:tcPr>
          <w:p w14:paraId="04D69AB2" w14:textId="0C9F8CD7" w:rsidR="004C21E5" w:rsidRDefault="004C21E5" w:rsidP="004C21E5">
            <w:pPr>
              <w:rPr>
                <w:rFonts w:ascii="游明朝" w:eastAsia="游明朝" w:hAnsi="游明朝"/>
              </w:rPr>
            </w:pPr>
            <w:r w:rsidRPr="00460EE9">
              <w:rPr>
                <w:rFonts w:ascii="游明朝" w:eastAsia="游明朝" w:hAnsi="游明朝" w:hint="eastAsia"/>
              </w:rPr>
              <w:t>人口密度では上位に位置するのに，人口では中下位に位置する市区町村</w:t>
            </w:r>
          </w:p>
        </w:tc>
        <w:tc>
          <w:tcPr>
            <w:tcW w:w="1276" w:type="dxa"/>
          </w:tcPr>
          <w:p w14:paraId="6C5713A1" w14:textId="77777777" w:rsidR="004C21E5" w:rsidRPr="004C21E5" w:rsidRDefault="004C21E5" w:rsidP="00276032">
            <w:pPr>
              <w:rPr>
                <w:rFonts w:ascii="UD デジタル 教科書体 N-R" w:eastAsia="UD デジタル 教科書体 N-R" w:hAnsi="游明朝"/>
              </w:rPr>
            </w:pPr>
          </w:p>
        </w:tc>
        <w:tc>
          <w:tcPr>
            <w:tcW w:w="6378" w:type="dxa"/>
          </w:tcPr>
          <w:p w14:paraId="388C9711" w14:textId="77777777" w:rsidR="004C21E5" w:rsidRPr="004C21E5" w:rsidRDefault="004C21E5" w:rsidP="00276032">
            <w:pPr>
              <w:rPr>
                <w:rFonts w:ascii="UD デジタル 教科書体 N-R" w:eastAsia="UD デジタル 教科書体 N-R" w:hAnsi="游明朝"/>
              </w:rPr>
            </w:pPr>
          </w:p>
        </w:tc>
      </w:tr>
      <w:tr w:rsidR="004C21E5" w14:paraId="39FBBDA4" w14:textId="048C375A" w:rsidTr="004C21E5">
        <w:tc>
          <w:tcPr>
            <w:tcW w:w="2410" w:type="dxa"/>
          </w:tcPr>
          <w:p w14:paraId="1DA97E9B" w14:textId="4DE606CC" w:rsidR="004C21E5" w:rsidRDefault="004C21E5" w:rsidP="004C21E5">
            <w:pPr>
              <w:jc w:val="left"/>
              <w:rPr>
                <w:rFonts w:ascii="游明朝" w:eastAsia="游明朝" w:hAnsi="游明朝"/>
              </w:rPr>
            </w:pPr>
            <w:r>
              <w:rPr>
                <w:rFonts w:ascii="游明朝" w:eastAsia="游明朝" w:hAnsi="游明朝" w:hint="eastAsia"/>
              </w:rPr>
              <w:t>人口密度では中下位に位置するのに，人口では上位に位置する市区町村</w:t>
            </w:r>
          </w:p>
        </w:tc>
        <w:tc>
          <w:tcPr>
            <w:tcW w:w="1276" w:type="dxa"/>
          </w:tcPr>
          <w:p w14:paraId="7F8131CA" w14:textId="77777777" w:rsidR="004C21E5" w:rsidRPr="004C21E5" w:rsidRDefault="004C21E5" w:rsidP="00276032">
            <w:pPr>
              <w:rPr>
                <w:rFonts w:ascii="UD デジタル 教科書体 N-R" w:eastAsia="UD デジタル 教科書体 N-R" w:hAnsi="游明朝"/>
              </w:rPr>
            </w:pPr>
          </w:p>
        </w:tc>
        <w:tc>
          <w:tcPr>
            <w:tcW w:w="6378" w:type="dxa"/>
          </w:tcPr>
          <w:p w14:paraId="123438D0" w14:textId="77777777" w:rsidR="004C21E5" w:rsidRPr="004C21E5" w:rsidRDefault="004C21E5" w:rsidP="00276032">
            <w:pPr>
              <w:rPr>
                <w:rFonts w:ascii="UD デジタル 教科書体 N-R" w:eastAsia="UD デジタル 教科書体 N-R" w:hAnsi="游明朝"/>
              </w:rPr>
            </w:pPr>
          </w:p>
        </w:tc>
      </w:tr>
    </w:tbl>
    <w:p w14:paraId="09F0B59B" w14:textId="77777777" w:rsidR="004C21E5" w:rsidRDefault="004C21E5" w:rsidP="00F53E8A">
      <w:pPr>
        <w:ind w:left="424" w:hangingChars="202" w:hanging="424"/>
        <w:rPr>
          <w:rFonts w:ascii="游明朝" w:eastAsia="游明朝" w:hAnsi="游明朝"/>
        </w:rPr>
      </w:pPr>
    </w:p>
    <w:p w14:paraId="5CA0FD40" w14:textId="749EC4CC" w:rsidR="00F53E8A" w:rsidRDefault="00F53E8A" w:rsidP="00F53E8A">
      <w:pPr>
        <w:ind w:left="424" w:hangingChars="202" w:hanging="424"/>
        <w:rPr>
          <w:rFonts w:ascii="游明朝" w:eastAsia="游明朝" w:hAnsi="游明朝"/>
          <w:color w:val="000000" w:themeColor="text1"/>
          <w:szCs w:val="21"/>
        </w:rPr>
      </w:pPr>
      <w:r>
        <w:rPr>
          <w:rFonts w:ascii="游明朝" w:eastAsia="游明朝" w:hAnsi="游明朝" w:hint="eastAsia"/>
        </w:rPr>
        <w:t>〇</w:t>
      </w:r>
      <w:r w:rsidR="00225C43">
        <w:rPr>
          <w:rFonts w:ascii="游明朝" w:eastAsia="游明朝" w:hAnsi="游明朝" w:hint="eastAsia"/>
        </w:rPr>
        <w:t>人口密度と人口とでは，どうして分布が異なるのか</w:t>
      </w:r>
      <w:r w:rsidR="00EC6B73">
        <w:rPr>
          <w:rFonts w:ascii="游明朝" w:eastAsia="游明朝" w:hAnsi="游明朝" w:hint="eastAsia"/>
        </w:rPr>
        <w:t>？</w:t>
      </w:r>
      <w:r w:rsidR="00EC6B73">
        <w:rPr>
          <w:rFonts w:ascii="游明朝" w:eastAsia="游明朝" w:hAnsi="游明朝"/>
          <w:color w:val="000000" w:themeColor="text1"/>
          <w:szCs w:val="21"/>
        </w:rPr>
        <w:t xml:space="preserve"> </w:t>
      </w:r>
    </w:p>
    <w:tbl>
      <w:tblPr>
        <w:tblStyle w:val="a9"/>
        <w:tblW w:w="10064" w:type="dxa"/>
        <w:tblInd w:w="137" w:type="dxa"/>
        <w:tblLook w:val="04A0" w:firstRow="1" w:lastRow="0" w:firstColumn="1" w:lastColumn="0" w:noHBand="0" w:noVBand="1"/>
      </w:tblPr>
      <w:tblGrid>
        <w:gridCol w:w="10064"/>
      </w:tblGrid>
      <w:tr w:rsidR="00225C43" w14:paraId="7E998900" w14:textId="77777777" w:rsidTr="00225C43">
        <w:tc>
          <w:tcPr>
            <w:tcW w:w="10064" w:type="dxa"/>
          </w:tcPr>
          <w:p w14:paraId="44358771" w14:textId="0A6E90F8" w:rsidR="00225C43" w:rsidRDefault="00225C43" w:rsidP="00A836FC">
            <w:pPr>
              <w:rPr>
                <w:rFonts w:ascii="游明朝" w:eastAsia="游明朝" w:hAnsi="游明朝"/>
              </w:rPr>
            </w:pPr>
          </w:p>
          <w:p w14:paraId="32A8A27E" w14:textId="77777777" w:rsidR="00225C43" w:rsidRPr="00225C43" w:rsidRDefault="00225C43" w:rsidP="00A836FC">
            <w:pPr>
              <w:rPr>
                <w:rFonts w:ascii="UD デジタル 教科書体 N-R" w:eastAsia="UD デジタル 教科書体 N-R" w:hAnsi="游明朝"/>
              </w:rPr>
            </w:pPr>
          </w:p>
          <w:p w14:paraId="7BC2E35E" w14:textId="08C96EB4" w:rsidR="00225C43" w:rsidRDefault="00225C43" w:rsidP="00A836FC">
            <w:pPr>
              <w:rPr>
                <w:rFonts w:ascii="游明朝" w:eastAsia="游明朝" w:hAnsi="游明朝"/>
              </w:rPr>
            </w:pPr>
          </w:p>
        </w:tc>
      </w:tr>
    </w:tbl>
    <w:p w14:paraId="1A413C32" w14:textId="770A02A2" w:rsidR="00EC6B73" w:rsidRDefault="00EC6B73" w:rsidP="00F53E8A">
      <w:pPr>
        <w:ind w:left="424" w:hangingChars="202" w:hanging="424"/>
        <w:rPr>
          <w:rFonts w:ascii="游明朝" w:eastAsia="游明朝" w:hAnsi="游明朝"/>
          <w:color w:val="000000" w:themeColor="text1"/>
          <w:szCs w:val="21"/>
        </w:rPr>
      </w:pPr>
    </w:p>
    <w:p w14:paraId="56D2BAC5" w14:textId="449256D9" w:rsidR="004C21E5" w:rsidRDefault="004C21E5" w:rsidP="004C21E5">
      <w:pPr>
        <w:ind w:left="424" w:hangingChars="202" w:hanging="424"/>
        <w:rPr>
          <w:rFonts w:ascii="游明朝" w:eastAsia="游明朝" w:hAnsi="游明朝"/>
          <w:color w:val="000000" w:themeColor="text1"/>
          <w:szCs w:val="21"/>
        </w:rPr>
      </w:pPr>
      <w:r>
        <w:rPr>
          <w:rFonts w:ascii="游明朝" w:eastAsia="游明朝" w:hAnsi="游明朝" w:hint="eastAsia"/>
        </w:rPr>
        <w:t>〇③で作成した市区町村別人口の主題図が適当ではない理由</w:t>
      </w:r>
      <w:r>
        <w:rPr>
          <w:rFonts w:ascii="游明朝" w:eastAsia="游明朝" w:hAnsi="游明朝"/>
          <w:color w:val="000000" w:themeColor="text1"/>
          <w:szCs w:val="21"/>
        </w:rPr>
        <w:t xml:space="preserve"> </w:t>
      </w:r>
    </w:p>
    <w:tbl>
      <w:tblPr>
        <w:tblStyle w:val="a9"/>
        <w:tblW w:w="10064" w:type="dxa"/>
        <w:tblInd w:w="137" w:type="dxa"/>
        <w:tblLook w:val="04A0" w:firstRow="1" w:lastRow="0" w:firstColumn="1" w:lastColumn="0" w:noHBand="0" w:noVBand="1"/>
      </w:tblPr>
      <w:tblGrid>
        <w:gridCol w:w="10064"/>
      </w:tblGrid>
      <w:tr w:rsidR="004C21E5" w14:paraId="7175AB96" w14:textId="77777777" w:rsidTr="00276032">
        <w:tc>
          <w:tcPr>
            <w:tcW w:w="10064" w:type="dxa"/>
          </w:tcPr>
          <w:p w14:paraId="6D53E8F0" w14:textId="77777777" w:rsidR="004C21E5" w:rsidRDefault="004C21E5" w:rsidP="00276032">
            <w:pPr>
              <w:rPr>
                <w:rFonts w:ascii="游明朝" w:eastAsia="游明朝" w:hAnsi="游明朝"/>
              </w:rPr>
            </w:pPr>
          </w:p>
          <w:p w14:paraId="471C2311" w14:textId="77777777" w:rsidR="004C21E5" w:rsidRPr="00225C43" w:rsidRDefault="004C21E5" w:rsidP="00276032">
            <w:pPr>
              <w:rPr>
                <w:rFonts w:ascii="UD デジタル 教科書体 N-R" w:eastAsia="UD デジタル 教科書体 N-R" w:hAnsi="游明朝"/>
              </w:rPr>
            </w:pPr>
          </w:p>
          <w:p w14:paraId="1D7A21F6" w14:textId="77777777" w:rsidR="004C21E5" w:rsidRDefault="004C21E5" w:rsidP="00276032">
            <w:pPr>
              <w:rPr>
                <w:rFonts w:ascii="游明朝" w:eastAsia="游明朝" w:hAnsi="游明朝"/>
              </w:rPr>
            </w:pPr>
          </w:p>
        </w:tc>
      </w:tr>
    </w:tbl>
    <w:p w14:paraId="477CF55F" w14:textId="77777777" w:rsidR="000E02F1" w:rsidRDefault="000E02F1" w:rsidP="00B77320">
      <w:pPr>
        <w:ind w:left="324" w:hangingChars="135" w:hanging="324"/>
        <w:jc w:val="center"/>
        <w:rPr>
          <w:sz w:val="24"/>
          <w:szCs w:val="24"/>
        </w:rPr>
      </w:pPr>
    </w:p>
    <w:p w14:paraId="70968E17" w14:textId="1243A0D0" w:rsidR="00B77320" w:rsidRPr="000E02F1" w:rsidRDefault="00B77320" w:rsidP="00B77320">
      <w:pPr>
        <w:ind w:left="324" w:hangingChars="135" w:hanging="324"/>
        <w:jc w:val="center"/>
        <w:rPr>
          <w:rFonts w:ascii="游明朝" w:eastAsia="游明朝" w:hAnsi="游明朝"/>
        </w:rPr>
      </w:pPr>
      <w:r w:rsidRPr="000E02F1">
        <w:rPr>
          <w:rFonts w:ascii="游明朝" w:eastAsia="游明朝" w:hAnsi="游明朝" w:hint="eastAsia"/>
          <w:sz w:val="24"/>
          <w:szCs w:val="24"/>
        </w:rPr>
        <w:lastRenderedPageBreak/>
        <w:t>小専社会第6回「j</w:t>
      </w:r>
      <w:r w:rsidRPr="000E02F1">
        <w:rPr>
          <w:rFonts w:ascii="游明朝" w:eastAsia="游明朝" w:hAnsi="游明朝"/>
          <w:sz w:val="24"/>
          <w:szCs w:val="24"/>
        </w:rPr>
        <w:t>STAT MAP</w:t>
      </w:r>
      <w:r w:rsidRPr="000E02F1">
        <w:rPr>
          <w:rFonts w:ascii="游明朝" w:eastAsia="游明朝" w:hAnsi="游明朝" w:hint="eastAsia"/>
          <w:sz w:val="24"/>
          <w:szCs w:val="24"/>
        </w:rPr>
        <w:t>で見る大阪府の人口の分布」の作業内容と手順</w:t>
      </w:r>
    </w:p>
    <w:p w14:paraId="5AD5EBEF" w14:textId="77777777" w:rsidR="00B77320" w:rsidRDefault="00B77320" w:rsidP="00B77320">
      <w:pPr>
        <w:ind w:left="283" w:hangingChars="135" w:hanging="283"/>
        <w:jc w:val="left"/>
      </w:pPr>
    </w:p>
    <w:p w14:paraId="5BC91919" w14:textId="3B38C1E8" w:rsidR="00B77320" w:rsidRPr="002D3E45" w:rsidRDefault="00B77320" w:rsidP="00B77320">
      <w:pPr>
        <w:ind w:left="283" w:hangingChars="135" w:hanging="283"/>
        <w:jc w:val="left"/>
        <w:rPr>
          <w:rFonts w:ascii="游明朝" w:eastAsia="游明朝" w:hAnsi="游明朝"/>
        </w:rPr>
      </w:pPr>
      <w:r w:rsidRPr="002D3E45">
        <w:rPr>
          <w:rFonts w:ascii="游明朝" w:eastAsia="游明朝" w:hAnsi="游明朝" w:hint="eastAsia"/>
        </w:rPr>
        <w:t>○作業内容：PCで</w:t>
      </w:r>
      <w:r w:rsidRPr="00B93E8D">
        <w:rPr>
          <w:rFonts w:ascii="游明朝" w:eastAsia="游明朝" w:hAnsi="游明朝"/>
        </w:rPr>
        <w:t>jSTAT MAP</w:t>
      </w:r>
      <w:r>
        <w:rPr>
          <w:rFonts w:ascii="游明朝" w:eastAsia="游明朝" w:hAnsi="游明朝" w:hint="eastAsia"/>
        </w:rPr>
        <w:t>を用いて市町村別人口密度および人口に関する主題図を作成して，大阪府の人口分布を学習するために適当な主題図を考える．</w:t>
      </w:r>
    </w:p>
    <w:p w14:paraId="4CD4B5CA" w14:textId="77777777" w:rsidR="00B77320" w:rsidRPr="002D3E45" w:rsidRDefault="00B77320" w:rsidP="00B77320">
      <w:pPr>
        <w:jc w:val="left"/>
        <w:rPr>
          <w:rFonts w:ascii="游明朝" w:eastAsia="游明朝" w:hAnsi="游明朝"/>
        </w:rPr>
      </w:pPr>
      <w:r w:rsidRPr="002D3E45">
        <w:rPr>
          <w:rFonts w:ascii="游明朝" w:eastAsia="游明朝" w:hAnsi="游明朝" w:hint="eastAsia"/>
        </w:rPr>
        <w:t>〇手順：</w:t>
      </w:r>
    </w:p>
    <w:p w14:paraId="547F1290" w14:textId="72F99BB7" w:rsidR="00B77320" w:rsidRDefault="00B77320" w:rsidP="00B77320">
      <w:pPr>
        <w:spacing w:afterLines="50" w:after="180"/>
        <w:ind w:left="283" w:hangingChars="135" w:hanging="283"/>
        <w:rPr>
          <w:rFonts w:ascii="游明朝" w:eastAsia="游明朝" w:hAnsi="游明朝"/>
        </w:rPr>
      </w:pPr>
      <w:r w:rsidRPr="002D3E45">
        <w:rPr>
          <w:rFonts w:ascii="游明朝" w:eastAsia="游明朝" w:hAnsi="游明朝" w:hint="eastAsia"/>
        </w:rPr>
        <w:t>①</w:t>
      </w:r>
      <w:r w:rsidRPr="005C28E2">
        <w:rPr>
          <w:rFonts w:ascii="游明朝" w:eastAsia="游明朝" w:hAnsi="游明朝" w:hint="eastAsia"/>
        </w:rPr>
        <w:t>「小学校専門科目社会地理分野のページ」</w:t>
      </w:r>
      <w:r>
        <w:rPr>
          <w:rFonts w:ascii="游明朝" w:eastAsia="游明朝" w:hAnsi="游明朝" w:hint="eastAsia"/>
        </w:rPr>
        <w:t>の</w:t>
      </w:r>
      <w:r w:rsidRPr="005C28E2">
        <w:rPr>
          <w:rFonts w:ascii="游明朝" w:eastAsia="游明朝" w:hAnsi="游明朝" w:hint="eastAsia"/>
        </w:rPr>
        <w:t>第</w:t>
      </w:r>
      <w:r>
        <w:rPr>
          <w:rFonts w:ascii="游明朝" w:eastAsia="游明朝" w:hAnsi="游明朝" w:hint="eastAsia"/>
        </w:rPr>
        <w:t>6</w:t>
      </w:r>
      <w:r w:rsidRPr="005C28E2">
        <w:rPr>
          <w:rFonts w:ascii="游明朝" w:eastAsia="游明朝" w:hAnsi="游明朝" w:hint="eastAsia"/>
        </w:rPr>
        <w:t>回の，</w:t>
      </w:r>
      <w:r>
        <w:rPr>
          <w:rFonts w:ascii="游明朝" w:eastAsia="游明朝" w:hAnsi="游明朝" w:hint="eastAsia"/>
        </w:rPr>
        <w:t>j</w:t>
      </w:r>
      <w:r>
        <w:rPr>
          <w:rFonts w:ascii="游明朝" w:eastAsia="游明朝" w:hAnsi="游明朝"/>
        </w:rPr>
        <w:t>STAT MAP</w:t>
      </w:r>
      <w:r w:rsidRPr="005C28E2">
        <w:rPr>
          <w:rFonts w:ascii="游明朝" w:eastAsia="游明朝" w:hAnsi="游明朝" w:hint="eastAsia"/>
        </w:rPr>
        <w:t>とある青ボタンをクリックする．</w:t>
      </w:r>
    </w:p>
    <w:p w14:paraId="29F80783" w14:textId="68AAAC8A" w:rsidR="00B77320" w:rsidRDefault="00B77320" w:rsidP="00B77320">
      <w:pPr>
        <w:spacing w:afterLines="50" w:after="180"/>
        <w:ind w:left="283" w:hangingChars="135" w:hanging="283"/>
        <w:jc w:val="left"/>
        <w:rPr>
          <w:rFonts w:ascii="游明朝" w:eastAsia="游明朝" w:hAnsi="游明朝"/>
        </w:rPr>
      </w:pPr>
      <w:r>
        <w:rPr>
          <w:rFonts w:ascii="游明朝" w:eastAsia="游明朝" w:hAnsi="游明朝" w:hint="eastAsia"/>
        </w:rPr>
        <w:t>②そうすると，地図で見る統計（j</w:t>
      </w:r>
      <w:r>
        <w:rPr>
          <w:rFonts w:ascii="游明朝" w:eastAsia="游明朝" w:hAnsi="游明朝"/>
        </w:rPr>
        <w:t>STAT MAP</w:t>
      </w:r>
      <w:r>
        <w:rPr>
          <w:rFonts w:ascii="游明朝" w:eastAsia="游明朝" w:hAnsi="游明朝" w:hint="eastAsia"/>
        </w:rPr>
        <w:t>）というWebサイトが別ウインドウで開き，ログインについて選択する画面が表示されるので「ログインしないでGISを始める」をクリックする．そうすると，j</w:t>
      </w:r>
      <w:r>
        <w:rPr>
          <w:rFonts w:ascii="游明朝" w:eastAsia="游明朝" w:hAnsi="游明朝"/>
        </w:rPr>
        <w:t>STAT MAP</w:t>
      </w:r>
      <w:r>
        <w:rPr>
          <w:rFonts w:ascii="游明朝" w:eastAsia="游明朝" w:hAnsi="游明朝" w:hint="eastAsia"/>
        </w:rPr>
        <w:t>の画面が表示されるので，</w:t>
      </w:r>
      <w:r w:rsidRPr="00E72F59">
        <w:rPr>
          <w:rFonts w:ascii="游明朝" w:eastAsia="游明朝" w:hAnsi="游明朝" w:hint="eastAsia"/>
          <w:u w:val="wave"/>
        </w:rPr>
        <w:t>次ページ</w:t>
      </w:r>
      <w:r w:rsidR="00E72F59" w:rsidRPr="00E72F59">
        <w:rPr>
          <w:rFonts w:ascii="游明朝" w:eastAsia="游明朝" w:hAnsi="游明朝" w:hint="eastAsia"/>
          <w:u w:val="wave"/>
        </w:rPr>
        <w:t>A</w:t>
      </w:r>
      <w:r w:rsidR="00A23B26" w:rsidRPr="00E72F59">
        <w:rPr>
          <w:rFonts w:ascii="游明朝" w:eastAsia="游明朝" w:hAnsi="游明朝" w:hint="eastAsia"/>
          <w:u w:val="wave"/>
        </w:rPr>
        <w:t>の説明にしたがって</w:t>
      </w:r>
      <w:r w:rsidRPr="00E72F59">
        <w:rPr>
          <w:rFonts w:ascii="游明朝" w:eastAsia="游明朝" w:hAnsi="游明朝" w:hint="eastAsia"/>
          <w:u w:val="wave"/>
        </w:rPr>
        <w:t>，</w:t>
      </w:r>
      <w:r>
        <w:rPr>
          <w:rFonts w:ascii="游明朝" w:eastAsia="游明朝" w:hAnsi="游明朝" w:hint="eastAsia"/>
        </w:rPr>
        <w:t>国勢調査の2015年の市</w:t>
      </w:r>
      <w:r w:rsidR="004469AB">
        <w:rPr>
          <w:rFonts w:ascii="游明朝" w:eastAsia="游明朝" w:hAnsi="游明朝" w:hint="eastAsia"/>
        </w:rPr>
        <w:t>区</w:t>
      </w:r>
      <w:r>
        <w:rPr>
          <w:rFonts w:ascii="游明朝" w:eastAsia="游明朝" w:hAnsi="游明朝" w:hint="eastAsia"/>
        </w:rPr>
        <w:t>町村別データを用いて，人口密度の主題図を作成</w:t>
      </w:r>
      <w:r w:rsidR="004469AB">
        <w:rPr>
          <w:rFonts w:ascii="游明朝" w:eastAsia="游明朝" w:hAnsi="游明朝" w:hint="eastAsia"/>
        </w:rPr>
        <w:t>して，ランク種類を「自然分</w:t>
      </w:r>
      <w:r w:rsidR="002B152E">
        <w:rPr>
          <w:rFonts w:ascii="游明朝" w:eastAsia="游明朝" w:hAnsi="游明朝" w:hint="eastAsia"/>
        </w:rPr>
        <w:t>割</w:t>
      </w:r>
      <w:r w:rsidR="004469AB">
        <w:rPr>
          <w:rFonts w:ascii="游明朝" w:eastAsia="游明朝" w:hAnsi="游明朝" w:hint="eastAsia"/>
        </w:rPr>
        <w:t>」に変更して，</w:t>
      </w:r>
      <w:r>
        <w:rPr>
          <w:rFonts w:ascii="游明朝" w:eastAsia="游明朝" w:hAnsi="游明朝" w:hint="eastAsia"/>
        </w:rPr>
        <w:t>後ページの日本全体の人口密度を読み取った記述の例を参考にして，作成した主題図から，大阪府の人口密度分布の特徴を読み取って</w:t>
      </w:r>
      <w:r w:rsidR="004469AB">
        <w:rPr>
          <w:rFonts w:ascii="游明朝" w:eastAsia="游明朝" w:hAnsi="游明朝" w:hint="eastAsia"/>
        </w:rPr>
        <w:t>，記入用紙に</w:t>
      </w:r>
      <w:r>
        <w:rPr>
          <w:rFonts w:ascii="游明朝" w:eastAsia="游明朝" w:hAnsi="游明朝" w:hint="eastAsia"/>
        </w:rPr>
        <w:t>記述する．</w:t>
      </w:r>
    </w:p>
    <w:p w14:paraId="2B450754" w14:textId="54F32167" w:rsidR="00B77320" w:rsidRDefault="004469AB" w:rsidP="00B77320">
      <w:pPr>
        <w:spacing w:afterLines="50" w:after="180"/>
        <w:ind w:left="283" w:hangingChars="135" w:hanging="283"/>
        <w:jc w:val="left"/>
        <w:rPr>
          <w:rFonts w:ascii="游明朝" w:eastAsia="游明朝" w:hAnsi="游明朝"/>
        </w:rPr>
      </w:pPr>
      <w:r>
        <w:rPr>
          <w:rFonts w:ascii="游明朝" w:eastAsia="游明朝" w:hAnsi="游明朝" w:hint="eastAsia"/>
        </w:rPr>
        <w:t>③</w:t>
      </w:r>
      <w:r w:rsidR="00B77320">
        <w:rPr>
          <w:rFonts w:ascii="游明朝" w:eastAsia="游明朝" w:hAnsi="游明朝" w:hint="eastAsia"/>
        </w:rPr>
        <w:t>次に，</w:t>
      </w:r>
      <w:r w:rsidR="00E72F59">
        <w:rPr>
          <w:rFonts w:ascii="游明朝" w:eastAsia="游明朝" w:hAnsi="游明朝" w:hint="eastAsia"/>
          <w:u w:val="wave"/>
        </w:rPr>
        <w:t>後</w:t>
      </w:r>
      <w:r w:rsidR="00A23B26" w:rsidRPr="00E72F59">
        <w:rPr>
          <w:rFonts w:ascii="游明朝" w:eastAsia="游明朝" w:hAnsi="游明朝" w:hint="eastAsia"/>
          <w:u w:val="wave"/>
        </w:rPr>
        <w:t>ページ</w:t>
      </w:r>
      <w:r w:rsidR="00E72F59" w:rsidRPr="00E72F59">
        <w:rPr>
          <w:rFonts w:ascii="游明朝" w:eastAsia="游明朝" w:hAnsi="游明朝" w:hint="eastAsia"/>
          <w:u w:val="wave"/>
        </w:rPr>
        <w:t>B</w:t>
      </w:r>
      <w:r w:rsidR="00A23B26" w:rsidRPr="00E72F59">
        <w:rPr>
          <w:rFonts w:ascii="游明朝" w:eastAsia="游明朝" w:hAnsi="游明朝" w:hint="eastAsia"/>
          <w:u w:val="wave"/>
        </w:rPr>
        <w:t>の説明にしたがって</w:t>
      </w:r>
      <w:r w:rsidR="00A23B26">
        <w:rPr>
          <w:rFonts w:ascii="游明朝" w:eastAsia="游明朝" w:hAnsi="游明朝" w:hint="eastAsia"/>
        </w:rPr>
        <w:t>，</w:t>
      </w:r>
      <w:r w:rsidR="00B77320">
        <w:rPr>
          <w:rFonts w:ascii="游明朝" w:eastAsia="游明朝" w:hAnsi="游明朝" w:hint="eastAsia"/>
        </w:rPr>
        <w:t>市</w:t>
      </w:r>
      <w:r>
        <w:rPr>
          <w:rFonts w:ascii="游明朝" w:eastAsia="游明朝" w:hAnsi="游明朝" w:hint="eastAsia"/>
        </w:rPr>
        <w:t>区</w:t>
      </w:r>
      <w:r w:rsidR="00B77320">
        <w:rPr>
          <w:rFonts w:ascii="游明朝" w:eastAsia="游明朝" w:hAnsi="游明朝" w:hint="eastAsia"/>
        </w:rPr>
        <w:t>町村別人口の主題図を「自然分</w:t>
      </w:r>
      <w:r w:rsidR="002B152E">
        <w:rPr>
          <w:rFonts w:ascii="游明朝" w:eastAsia="游明朝" w:hAnsi="游明朝" w:hint="eastAsia"/>
        </w:rPr>
        <w:t>割</w:t>
      </w:r>
      <w:r w:rsidR="00B77320">
        <w:rPr>
          <w:rFonts w:ascii="游明朝" w:eastAsia="游明朝" w:hAnsi="游明朝" w:hint="eastAsia"/>
        </w:rPr>
        <w:t>」で作成して，</w:t>
      </w:r>
      <w:r>
        <w:rPr>
          <w:rFonts w:ascii="游明朝" w:eastAsia="游明朝" w:hAnsi="游明朝" w:hint="eastAsia"/>
        </w:rPr>
        <w:t>大阪府の</w:t>
      </w:r>
      <w:r w:rsidR="00B77320">
        <w:rPr>
          <w:rFonts w:ascii="游明朝" w:eastAsia="游明朝" w:hAnsi="游明朝" w:hint="eastAsia"/>
        </w:rPr>
        <w:t>人口分布の特徴を読み取</w:t>
      </w:r>
      <w:r>
        <w:rPr>
          <w:rFonts w:ascii="游明朝" w:eastAsia="游明朝" w:hAnsi="游明朝" w:hint="eastAsia"/>
        </w:rPr>
        <w:t>って</w:t>
      </w:r>
      <w:r w:rsidR="00B77320">
        <w:rPr>
          <w:rFonts w:ascii="游明朝" w:eastAsia="游明朝" w:hAnsi="游明朝" w:hint="eastAsia"/>
        </w:rPr>
        <w:t>，記入用紙に記述する．</w:t>
      </w:r>
    </w:p>
    <w:p w14:paraId="42855635" w14:textId="6B96D5D8" w:rsidR="00AA1B33" w:rsidRDefault="004469AB" w:rsidP="00AA1B33">
      <w:pPr>
        <w:spacing w:afterLines="50" w:after="180"/>
        <w:ind w:left="283" w:hangingChars="135" w:hanging="283"/>
        <w:jc w:val="left"/>
        <w:rPr>
          <w:rFonts w:ascii="游明朝" w:eastAsia="游明朝" w:hAnsi="游明朝"/>
        </w:rPr>
      </w:pPr>
      <w:r>
        <w:rPr>
          <w:rFonts w:ascii="游明朝" w:eastAsia="游明朝" w:hAnsi="游明朝" w:hint="eastAsia"/>
        </w:rPr>
        <w:t>④</w:t>
      </w:r>
      <w:r w:rsidR="00E72F59">
        <w:rPr>
          <w:rFonts w:ascii="游明朝" w:eastAsia="游明朝" w:hAnsi="游明朝" w:hint="eastAsia"/>
          <w:u w:val="wave"/>
        </w:rPr>
        <w:t>後</w:t>
      </w:r>
      <w:r w:rsidR="00E72F59" w:rsidRPr="00E72F59">
        <w:rPr>
          <w:rFonts w:ascii="游明朝" w:eastAsia="游明朝" w:hAnsi="游明朝" w:hint="eastAsia"/>
          <w:u w:val="wave"/>
        </w:rPr>
        <w:t>ページCの説明にしたがって</w:t>
      </w:r>
      <w:r w:rsidR="00E72F59">
        <w:rPr>
          <w:rFonts w:ascii="游明朝" w:eastAsia="游明朝" w:hAnsi="游明朝" w:hint="eastAsia"/>
        </w:rPr>
        <w:t>，</w:t>
      </w:r>
      <w:r>
        <w:rPr>
          <w:rFonts w:ascii="游明朝" w:eastAsia="游明朝" w:hAnsi="游明朝" w:hint="eastAsia"/>
        </w:rPr>
        <w:t>大阪府の人口密度と人口とで，傾向が顕著に異なる市区町村</w:t>
      </w:r>
      <w:r w:rsidR="00AA1B33">
        <w:rPr>
          <w:rFonts w:ascii="游明朝" w:eastAsia="游明朝" w:hAnsi="游明朝" w:hint="eastAsia"/>
        </w:rPr>
        <w:t>として，人口密度では大阪府内で上位に位置するのに，人口では中下位に位置する市区町村と，その逆の，人口密度では大阪府内で中下位に位置するのに，人口では上位に位置する市区町村を探して，</w:t>
      </w:r>
      <w:r w:rsidR="00E72F59">
        <w:rPr>
          <w:rFonts w:ascii="游明朝" w:eastAsia="游明朝" w:hAnsi="游明朝" w:hint="eastAsia"/>
        </w:rPr>
        <w:t xml:space="preserve"> </w:t>
      </w:r>
      <w:r w:rsidR="002B152E">
        <w:rPr>
          <w:rFonts w:ascii="游明朝" w:eastAsia="游明朝" w:hAnsi="游明朝" w:hint="eastAsia"/>
        </w:rPr>
        <w:t>j</w:t>
      </w:r>
      <w:r w:rsidR="002B152E">
        <w:rPr>
          <w:rFonts w:ascii="游明朝" w:eastAsia="游明朝" w:hAnsi="游明朝"/>
        </w:rPr>
        <w:t>STAT MAP</w:t>
      </w:r>
      <w:r w:rsidR="002B152E">
        <w:rPr>
          <w:rFonts w:ascii="游明朝" w:eastAsia="游明朝" w:hAnsi="游明朝" w:hint="eastAsia"/>
        </w:rPr>
        <w:t>の背景地図をGoogle航空写真に切り替えて，</w:t>
      </w:r>
      <w:r w:rsidR="00AA1B33">
        <w:rPr>
          <w:rFonts w:ascii="游明朝" w:eastAsia="游明朝" w:hAnsi="游明朝" w:hint="eastAsia"/>
        </w:rPr>
        <w:t>それぞれの</w:t>
      </w:r>
      <w:r w:rsidR="002B152E">
        <w:rPr>
          <w:rFonts w:ascii="游明朝" w:eastAsia="游明朝" w:hAnsi="游明朝" w:hint="eastAsia"/>
        </w:rPr>
        <w:t>市区町村の</w:t>
      </w:r>
      <w:r w:rsidR="00AA1B33">
        <w:rPr>
          <w:rFonts w:ascii="游明朝" w:eastAsia="游明朝" w:hAnsi="游明朝" w:hint="eastAsia"/>
        </w:rPr>
        <w:t>空中写真を見て，土地利用の特徴を読み取って，記入用紙に記述する．</w:t>
      </w:r>
    </w:p>
    <w:p w14:paraId="2EF4CBE3" w14:textId="77777777" w:rsidR="00AA1B33" w:rsidRDefault="00AA1B33" w:rsidP="00AA1B33">
      <w:pPr>
        <w:spacing w:afterLines="50" w:after="180"/>
        <w:ind w:left="283" w:hangingChars="135" w:hanging="283"/>
        <w:jc w:val="left"/>
        <w:rPr>
          <w:rFonts w:ascii="游明朝" w:eastAsia="游明朝" w:hAnsi="游明朝"/>
        </w:rPr>
      </w:pPr>
      <w:r>
        <w:rPr>
          <w:rFonts w:ascii="游明朝" w:eastAsia="游明朝" w:hAnsi="游明朝" w:hint="eastAsia"/>
        </w:rPr>
        <w:t>⑤それらを基に，人口密度と人口とでは，どうして分布が異なるのか？を考えて，記入用紙に記述する．</w:t>
      </w:r>
    </w:p>
    <w:p w14:paraId="2C7E2EAD" w14:textId="7EAFACF6" w:rsidR="00AA1B33" w:rsidRPr="00AA1B33" w:rsidRDefault="00AA1B33" w:rsidP="004469AB">
      <w:pPr>
        <w:spacing w:afterLines="50" w:after="180"/>
        <w:ind w:left="283" w:hangingChars="135" w:hanging="283"/>
        <w:jc w:val="left"/>
        <w:rPr>
          <w:rFonts w:ascii="游明朝" w:eastAsia="游明朝" w:hAnsi="游明朝"/>
        </w:rPr>
      </w:pPr>
      <w:r>
        <w:rPr>
          <w:rFonts w:ascii="游明朝" w:eastAsia="游明朝" w:hAnsi="游明朝" w:hint="eastAsia"/>
        </w:rPr>
        <w:t>⑥大阪府の人口分布を学習する場合に，③で作成した市区町村別人口の主題図が適当ではない理由を考えて，記入用紙に記述する．</w:t>
      </w:r>
    </w:p>
    <w:p w14:paraId="3B87867A" w14:textId="45B21BA5" w:rsidR="00A71809" w:rsidRDefault="00A71809" w:rsidP="00A71809">
      <w:pPr>
        <w:ind w:left="283" w:hangingChars="135" w:hanging="283"/>
        <w:rPr>
          <w:rFonts w:ascii="游明朝" w:eastAsia="游明朝" w:hAnsi="游明朝"/>
        </w:rPr>
      </w:pPr>
      <w:r>
        <w:rPr>
          <w:rFonts w:ascii="游明朝" w:eastAsia="游明朝" w:hAnsi="游明朝" w:hint="eastAsia"/>
        </w:rPr>
        <w:t>⑦判読結果を記述した記入用紙は，ファイルを上書き保存して，以下のようにして，Moodleで提出する．まず，Moodleの</w:t>
      </w:r>
      <w:r w:rsidRPr="004434E2">
        <w:rPr>
          <w:rFonts w:ascii="游明朝" w:eastAsia="游明朝" w:hAnsi="游明朝" w:hint="eastAsia"/>
        </w:rPr>
        <w:t>コース「</w:t>
      </w:r>
      <w:r w:rsidRPr="00540247">
        <w:rPr>
          <w:rFonts w:ascii="游明朝" w:eastAsia="游明朝" w:hAnsi="游明朝" w:hint="eastAsia"/>
        </w:rPr>
        <w:t>51101</w:t>
      </w:r>
      <w:r>
        <w:rPr>
          <w:rFonts w:ascii="游明朝" w:eastAsia="游明朝" w:hAnsi="游明朝" w:hint="eastAsia"/>
        </w:rPr>
        <w:t>6</w:t>
      </w:r>
      <w:r w:rsidRPr="00540247">
        <w:rPr>
          <w:rFonts w:ascii="游明朝" w:eastAsia="游明朝" w:hAnsi="游明朝" w:hint="eastAsia"/>
        </w:rPr>
        <w:t xml:space="preserve">小学校専門科目 社会 </w:t>
      </w:r>
      <w:r>
        <w:rPr>
          <w:rFonts w:ascii="游明朝" w:eastAsia="游明朝" w:hAnsi="游明朝" w:hint="eastAsia"/>
        </w:rPr>
        <w:t>前</w:t>
      </w:r>
      <w:r w:rsidRPr="00540247">
        <w:rPr>
          <w:rFonts w:ascii="游明朝" w:eastAsia="游明朝" w:hAnsi="游明朝" w:hint="eastAsia"/>
        </w:rPr>
        <w:t>水1（松本・山田・</w:t>
      </w:r>
      <w:r>
        <w:rPr>
          <w:rFonts w:ascii="游明朝" w:eastAsia="游明朝" w:hAnsi="游明朝" w:hint="eastAsia"/>
        </w:rPr>
        <w:t>櫻澤</w:t>
      </w:r>
      <w:r w:rsidRPr="00540247">
        <w:rPr>
          <w:rFonts w:ascii="游明朝" w:eastAsia="游明朝" w:hAnsi="游明朝" w:hint="eastAsia"/>
        </w:rPr>
        <w:t>）</w:t>
      </w:r>
      <w:r w:rsidRPr="004434E2">
        <w:rPr>
          <w:rFonts w:ascii="游明朝" w:eastAsia="游明朝" w:hAnsi="游明朝" w:hint="eastAsia"/>
        </w:rPr>
        <w:t>」</w:t>
      </w:r>
      <w:r>
        <w:rPr>
          <w:rFonts w:ascii="游明朝" w:eastAsia="游明朝" w:hAnsi="游明朝" w:hint="eastAsia"/>
        </w:rPr>
        <w:t>を開いて，</w:t>
      </w:r>
      <w:r w:rsidRPr="002D5214">
        <w:rPr>
          <w:rFonts w:ascii="游明朝" w:eastAsia="游明朝" w:hAnsi="游明朝" w:hint="eastAsia"/>
        </w:rPr>
        <w:t>第</w:t>
      </w:r>
      <w:r w:rsidR="00E562E9">
        <w:rPr>
          <w:rFonts w:ascii="游明朝" w:eastAsia="游明朝" w:hAnsi="游明朝" w:hint="eastAsia"/>
        </w:rPr>
        <w:t>6</w:t>
      </w:r>
      <w:r w:rsidRPr="002D5214">
        <w:rPr>
          <w:rFonts w:ascii="游明朝" w:eastAsia="游明朝" w:hAnsi="游明朝" w:hint="eastAsia"/>
        </w:rPr>
        <w:t>回</w:t>
      </w:r>
      <w:r>
        <w:rPr>
          <w:rFonts w:ascii="游明朝" w:eastAsia="游明朝" w:hAnsi="游明朝" w:hint="eastAsia"/>
        </w:rPr>
        <w:t>の「作業の成果の提出ボックス」をクリックすると，「提出物をアップロード・入力する」と書かれた灰色のボタンが表示されるので，そのボタンをクリックする．そうすると，表示された画面の下部に，青矢印と「</w:t>
      </w:r>
      <w:r w:rsidRPr="004434E2">
        <w:rPr>
          <w:rFonts w:ascii="游明朝" w:eastAsia="游明朝" w:hAnsi="游明朝" w:hint="eastAsia"/>
        </w:rPr>
        <w:t>ここにドラッグ＆ドロップしてファイルを追加することができます。</w:t>
      </w:r>
      <w:r>
        <w:rPr>
          <w:rFonts w:ascii="游明朝" w:eastAsia="游明朝" w:hAnsi="游明朝" w:hint="eastAsia"/>
        </w:rPr>
        <w:t>」と表示されるので，そこに判読結果を記述した記入用紙のファイルをドラッグアンドドロップして，その左下にある「変更を保存する」と書かれた青いボタンをクリックする．そうして表示された画面に，「提出ステータス」が「</w:t>
      </w:r>
      <w:r w:rsidRPr="003D134E">
        <w:rPr>
          <w:rFonts w:ascii="游明朝" w:eastAsia="游明朝" w:hAnsi="游明朝" w:hint="eastAsia"/>
        </w:rPr>
        <w:t>評定のために提出済み</w:t>
      </w:r>
      <w:r>
        <w:rPr>
          <w:rFonts w:ascii="游明朝" w:eastAsia="游明朝" w:hAnsi="游明朝" w:hint="eastAsia"/>
        </w:rPr>
        <w:t>」と表示されていれば，提出は完了である．</w:t>
      </w:r>
    </w:p>
    <w:p w14:paraId="593ECBE3" w14:textId="35E5ED28" w:rsidR="00A71809" w:rsidRPr="004372B4" w:rsidRDefault="00A71809" w:rsidP="00A71809">
      <w:pPr>
        <w:ind w:left="283" w:hangingChars="135" w:hanging="283"/>
        <w:rPr>
          <w:rFonts w:ascii="游明朝" w:eastAsia="游明朝" w:hAnsi="游明朝"/>
        </w:rPr>
      </w:pPr>
      <w:r>
        <w:rPr>
          <w:rFonts w:ascii="游明朝" w:eastAsia="游明朝" w:hAnsi="游明朝" w:hint="eastAsia"/>
        </w:rPr>
        <w:t>＊提出期限は，6/1（火）の24時である．</w:t>
      </w:r>
    </w:p>
    <w:p w14:paraId="5D95F561" w14:textId="77777777" w:rsidR="00AA1B33" w:rsidRPr="00A71809" w:rsidRDefault="00AA1B33" w:rsidP="00B77320">
      <w:pPr>
        <w:widowControl/>
        <w:jc w:val="left"/>
        <w:rPr>
          <w:rFonts w:ascii="游明朝" w:eastAsia="游明朝" w:hAnsi="游明朝"/>
        </w:rPr>
      </w:pPr>
    </w:p>
    <w:p w14:paraId="5D8EE8EE" w14:textId="35C4E51A" w:rsidR="00B77320" w:rsidRDefault="00B77320" w:rsidP="00B77320">
      <w:pPr>
        <w:widowControl/>
        <w:jc w:val="left"/>
      </w:pPr>
      <w:r>
        <w:br w:type="page"/>
      </w:r>
    </w:p>
    <w:p w14:paraId="3EE90AD7" w14:textId="77777777" w:rsidR="00B77320" w:rsidRDefault="00B77320" w:rsidP="00B77320">
      <w:pPr>
        <w:jc w:val="center"/>
        <w:rPr>
          <w:rFonts w:ascii="游明朝" w:eastAsia="游明朝" w:hAnsi="游明朝"/>
          <w:sz w:val="28"/>
          <w:szCs w:val="28"/>
        </w:rPr>
      </w:pPr>
      <w:r w:rsidRPr="006356A5">
        <w:rPr>
          <w:rFonts w:ascii="游明朝" w:eastAsia="游明朝" w:hAnsi="游明朝"/>
          <w:sz w:val="28"/>
          <w:szCs w:val="28"/>
        </w:rPr>
        <w:lastRenderedPageBreak/>
        <w:t>jSTAT MAP</w:t>
      </w:r>
      <w:r>
        <w:rPr>
          <w:rFonts w:ascii="游明朝" w:eastAsia="游明朝" w:hAnsi="游明朝" w:hint="eastAsia"/>
          <w:sz w:val="28"/>
          <w:szCs w:val="28"/>
        </w:rPr>
        <w:t>の操作法</w:t>
      </w:r>
    </w:p>
    <w:p w14:paraId="0D51C183" w14:textId="77777777" w:rsidR="00B77320" w:rsidRPr="000B7481" w:rsidRDefault="00B77320" w:rsidP="00B77320">
      <w:pPr>
        <w:ind w:left="284" w:hanging="284"/>
        <w:jc w:val="left"/>
        <w:rPr>
          <w:rFonts w:ascii="游明朝" w:eastAsia="游明朝" w:hAnsi="游明朝"/>
        </w:rPr>
      </w:pPr>
      <w:r w:rsidRPr="000B7481">
        <w:rPr>
          <w:rFonts w:ascii="游明朝" w:eastAsia="游明朝" w:hAnsi="游明朝" w:hint="eastAsia"/>
        </w:rPr>
        <w:t>＊このWebサイトは，一定時間（数十分程度）操作しないでいると，それ以上操作できなくなり，再度ログインを要求されるので，途中で放置すると，一からやり直すことになる．</w:t>
      </w:r>
    </w:p>
    <w:p w14:paraId="1479652E" w14:textId="77777777" w:rsidR="00B77320" w:rsidRPr="000B7481" w:rsidRDefault="00B77320" w:rsidP="00B77320">
      <w:pPr>
        <w:ind w:left="284" w:hanging="284"/>
        <w:jc w:val="left"/>
        <w:rPr>
          <w:rFonts w:ascii="游明朝" w:eastAsia="游明朝" w:hAnsi="游明朝"/>
        </w:rPr>
      </w:pPr>
    </w:p>
    <w:p w14:paraId="102B5E18" w14:textId="42656B03" w:rsidR="00B77320" w:rsidRPr="00E72F59" w:rsidRDefault="00E72F59" w:rsidP="00B77320">
      <w:pPr>
        <w:ind w:left="284" w:hanging="284"/>
        <w:jc w:val="left"/>
        <w:rPr>
          <w:rFonts w:ascii="游ゴシック" w:eastAsia="游ゴシック" w:hAnsi="游ゴシック"/>
          <w:b/>
          <w:bCs/>
        </w:rPr>
      </w:pPr>
      <w:r w:rsidRPr="00E72F59">
        <w:rPr>
          <w:rFonts w:ascii="游ゴシック" w:eastAsia="游ゴシック" w:hAnsi="游ゴシック" w:hint="eastAsia"/>
          <w:b/>
          <w:bCs/>
        </w:rPr>
        <w:t>A</w:t>
      </w:r>
      <w:r w:rsidR="00B77320" w:rsidRPr="00E72F59">
        <w:rPr>
          <w:rFonts w:ascii="游ゴシック" w:eastAsia="游ゴシック" w:hAnsi="游ゴシック" w:hint="eastAsia"/>
          <w:b/>
          <w:bCs/>
        </w:rPr>
        <w:t>「市</w:t>
      </w:r>
      <w:r w:rsidR="005405AB" w:rsidRPr="00E72F59">
        <w:rPr>
          <w:rFonts w:ascii="游ゴシック" w:eastAsia="游ゴシック" w:hAnsi="游ゴシック" w:hint="eastAsia"/>
          <w:b/>
          <w:bCs/>
        </w:rPr>
        <w:t>区</w:t>
      </w:r>
      <w:r w:rsidR="00B77320" w:rsidRPr="00E72F59">
        <w:rPr>
          <w:rFonts w:ascii="游ゴシック" w:eastAsia="游ゴシック" w:hAnsi="游ゴシック" w:hint="eastAsia"/>
          <w:b/>
          <w:bCs/>
        </w:rPr>
        <w:t>町村別人口密度の主題図（</w:t>
      </w:r>
      <w:r w:rsidR="002B152E" w:rsidRPr="00E72F59">
        <w:rPr>
          <w:rFonts w:ascii="游ゴシック" w:eastAsia="游ゴシック" w:hAnsi="游ゴシック" w:hint="eastAsia"/>
          <w:b/>
          <w:bCs/>
        </w:rPr>
        <w:t>自然分割</w:t>
      </w:r>
      <w:r w:rsidR="00B77320" w:rsidRPr="00E72F59">
        <w:rPr>
          <w:rFonts w:ascii="游ゴシック" w:eastAsia="游ゴシック" w:hAnsi="游ゴシック" w:hint="eastAsia"/>
          <w:b/>
          <w:bCs/>
        </w:rPr>
        <w:t>）」の作成法</w:t>
      </w:r>
    </w:p>
    <w:p w14:paraId="6AC58406" w14:textId="77777777" w:rsidR="00B77320" w:rsidRPr="000B7481" w:rsidRDefault="00B77320" w:rsidP="00B77320">
      <w:pPr>
        <w:ind w:left="284" w:hanging="284"/>
        <w:jc w:val="left"/>
        <w:rPr>
          <w:rFonts w:ascii="游明朝" w:eastAsia="游明朝" w:hAnsi="游明朝"/>
        </w:rPr>
      </w:pPr>
      <w:r w:rsidRPr="000B7481">
        <w:rPr>
          <w:rFonts w:ascii="游明朝" w:eastAsia="游明朝" w:hAnsi="游明朝" w:hint="eastAsia"/>
        </w:rPr>
        <w:t>①画面左上部の「統計地図作成」をクリックして表示される「統計グラフ作成」をクリックする．</w:t>
      </w:r>
    </w:p>
    <w:p w14:paraId="3666DB0F" w14:textId="77777777" w:rsidR="00B77320" w:rsidRPr="000B7481" w:rsidRDefault="00B77320" w:rsidP="00B77320">
      <w:pPr>
        <w:ind w:left="284" w:hanging="284"/>
        <w:jc w:val="center"/>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79936" behindDoc="0" locked="0" layoutInCell="1" allowOverlap="1" wp14:anchorId="5A74D9B1" wp14:editId="4FD04A0B">
                <wp:simplePos x="0" y="0"/>
                <wp:positionH relativeFrom="column">
                  <wp:posOffset>1092429</wp:posOffset>
                </wp:positionH>
                <wp:positionV relativeFrom="paragraph">
                  <wp:posOffset>356845</wp:posOffset>
                </wp:positionV>
                <wp:extent cx="577900" cy="286385"/>
                <wp:effectExtent l="38100" t="38100" r="31750" b="37465"/>
                <wp:wrapNone/>
                <wp:docPr id="79" name="四角形: 角を丸くする 79"/>
                <wp:cNvGraphicFramePr/>
                <a:graphic xmlns:a="http://schemas.openxmlformats.org/drawingml/2006/main">
                  <a:graphicData uri="http://schemas.microsoft.com/office/word/2010/wordprocessingShape">
                    <wps:wsp>
                      <wps:cNvSpPr/>
                      <wps:spPr>
                        <a:xfrm>
                          <a:off x="0" y="0"/>
                          <a:ext cx="577900" cy="286385"/>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53A979" id="四角形: 角を丸くする 79" o:spid="_x0000_s1026" style="position:absolute;left:0;text-align:left;margin-left:86pt;margin-top:28.1pt;width:45.5pt;height:22.55pt;z-index:25187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" filled="f" strokecolor="red" strokeweight="6pt">
                <v:stroke joinstyle="miter"/>
              </v:roundrect>
            </w:pict>
          </mc:Fallback>
        </mc:AlternateContent>
      </w:r>
      <w:r w:rsidRPr="000B7481">
        <w:rPr>
          <w:rFonts w:ascii="游明朝" w:eastAsia="游明朝" w:hAnsi="游明朝"/>
          <w:noProof/>
        </w:rPr>
        <w:drawing>
          <wp:inline distT="0" distB="0" distL="0" distR="0" wp14:anchorId="04B573AC" wp14:editId="402341A3">
            <wp:extent cx="4645152" cy="2755499"/>
            <wp:effectExtent l="0" t="0" r="3175" b="698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8149" cy="2775073"/>
                    </a:xfrm>
                    <a:prstGeom prst="rect">
                      <a:avLst/>
                    </a:prstGeom>
                  </pic:spPr>
                </pic:pic>
              </a:graphicData>
            </a:graphic>
          </wp:inline>
        </w:drawing>
      </w:r>
    </w:p>
    <w:p w14:paraId="22EE921D" w14:textId="77777777" w:rsidR="00B77320" w:rsidRPr="000B7481" w:rsidRDefault="00B77320" w:rsidP="00B77320">
      <w:pPr>
        <w:ind w:left="284" w:hanging="284"/>
        <w:jc w:val="left"/>
        <w:rPr>
          <w:rFonts w:ascii="游明朝" w:eastAsia="游明朝" w:hAnsi="游明朝"/>
          <w:noProof/>
        </w:rPr>
      </w:pPr>
      <w:r>
        <w:rPr>
          <w:rFonts w:ascii="游明朝" w:eastAsia="游明朝" w:hAnsi="游明朝" w:hint="eastAsia"/>
          <w:noProof/>
        </w:rPr>
        <w:t>②</w:t>
      </w:r>
      <w:r w:rsidRPr="000B7481">
        <w:rPr>
          <w:rFonts w:ascii="游明朝" w:eastAsia="游明朝" w:hAnsi="游明朝" w:hint="eastAsia"/>
          <w:noProof/>
        </w:rPr>
        <w:t>そうすると，統計データを選択</w:t>
      </w:r>
      <w:r>
        <w:rPr>
          <w:rFonts w:ascii="游明朝" w:eastAsia="游明朝" w:hAnsi="游明朝" w:hint="eastAsia"/>
          <w:noProof/>
        </w:rPr>
        <w:t>するウインドウが表示されるので，上部にある，調査名を「国勢調査」に，年を「2015年」に，集計単位を「市区町村」に，それぞれ設定する．そして，その下にある統計表から「人口性比、密度」を，指標から「密度（人口総数）」を，それぞれ選択して，「指標選択」とあるボタンをクリックして，「次へ」をクリックする．</w:t>
      </w:r>
    </w:p>
    <w:p w14:paraId="356816D6" w14:textId="77777777" w:rsidR="00B77320" w:rsidRDefault="00B77320" w:rsidP="00B77320">
      <w:pPr>
        <w:ind w:left="284" w:hanging="284"/>
        <w:jc w:val="center"/>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87104" behindDoc="0" locked="0" layoutInCell="1" allowOverlap="1" wp14:anchorId="2399CDE1" wp14:editId="5E7BE509">
                <wp:simplePos x="0" y="0"/>
                <wp:positionH relativeFrom="column">
                  <wp:posOffset>4394479</wp:posOffset>
                </wp:positionH>
                <wp:positionV relativeFrom="paragraph">
                  <wp:posOffset>2671039</wp:posOffset>
                </wp:positionV>
                <wp:extent cx="851459" cy="236982"/>
                <wp:effectExtent l="19050" t="19050" r="25400" b="10795"/>
                <wp:wrapNone/>
                <wp:docPr id="86" name="四角形: 角を丸くする 86"/>
                <wp:cNvGraphicFramePr/>
                <a:graphic xmlns:a="http://schemas.openxmlformats.org/drawingml/2006/main">
                  <a:graphicData uri="http://schemas.microsoft.com/office/word/2010/wordprocessingShape">
                    <wps:wsp>
                      <wps:cNvSpPr/>
                      <wps:spPr>
                        <a:xfrm>
                          <a:off x="0" y="0"/>
                          <a:ext cx="851459" cy="2369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47629" id="四角形: 角を丸くする 86" o:spid="_x0000_s1026" style="position:absolute;left:0;text-align:left;margin-left:346pt;margin-top:210.3pt;width:67.05pt;height:18.6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6080" behindDoc="0" locked="0" layoutInCell="1" allowOverlap="1" wp14:anchorId="520E823B" wp14:editId="11A6E3DC">
                <wp:simplePos x="0" y="0"/>
                <wp:positionH relativeFrom="column">
                  <wp:posOffset>3224047</wp:posOffset>
                </wp:positionH>
                <wp:positionV relativeFrom="paragraph">
                  <wp:posOffset>1690802</wp:posOffset>
                </wp:positionV>
                <wp:extent cx="1480566" cy="280873"/>
                <wp:effectExtent l="19050" t="19050" r="24765" b="24130"/>
                <wp:wrapNone/>
                <wp:docPr id="85" name="四角形: 角を丸くする 85"/>
                <wp:cNvGraphicFramePr/>
                <a:graphic xmlns:a="http://schemas.openxmlformats.org/drawingml/2006/main">
                  <a:graphicData uri="http://schemas.microsoft.com/office/word/2010/wordprocessingShape">
                    <wps:wsp>
                      <wps:cNvSpPr/>
                      <wps:spPr>
                        <a:xfrm>
                          <a:off x="0" y="0"/>
                          <a:ext cx="1480566" cy="28087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697D3" id="四角形: 角を丸くする 85" o:spid="_x0000_s1026" style="position:absolute;left:0;text-align:left;margin-left:253.85pt;margin-top:133.15pt;width:116.6pt;height:22.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4032" behindDoc="0" locked="0" layoutInCell="1" allowOverlap="1" wp14:anchorId="4A801AE8" wp14:editId="2F9501A9">
                <wp:simplePos x="0" y="0"/>
                <wp:positionH relativeFrom="column">
                  <wp:posOffset>1146531</wp:posOffset>
                </wp:positionH>
                <wp:positionV relativeFrom="paragraph">
                  <wp:posOffset>856869</wp:posOffset>
                </wp:positionV>
                <wp:extent cx="2043430" cy="866089"/>
                <wp:effectExtent l="19050" t="19050" r="13970" b="10795"/>
                <wp:wrapNone/>
                <wp:docPr id="83" name="四角形: 角を丸くする 83"/>
                <wp:cNvGraphicFramePr/>
                <a:graphic xmlns:a="http://schemas.openxmlformats.org/drawingml/2006/main">
                  <a:graphicData uri="http://schemas.microsoft.com/office/word/2010/wordprocessingShape">
                    <wps:wsp>
                      <wps:cNvSpPr/>
                      <wps:spPr>
                        <a:xfrm>
                          <a:off x="0" y="0"/>
                          <a:ext cx="2043430" cy="86608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00D80" id="四角形: 角を丸くする 83" o:spid="_x0000_s1026" style="position:absolute;left:0;text-align:left;margin-left:90.3pt;margin-top:67.45pt;width:160.9pt;height:68.2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5056" behindDoc="0" locked="0" layoutInCell="1" allowOverlap="1" wp14:anchorId="026D7FE6" wp14:editId="3DD04351">
                <wp:simplePos x="0" y="0"/>
                <wp:positionH relativeFrom="column">
                  <wp:posOffset>3187471</wp:posOffset>
                </wp:positionH>
                <wp:positionV relativeFrom="paragraph">
                  <wp:posOffset>856869</wp:posOffset>
                </wp:positionV>
                <wp:extent cx="2168195" cy="851459"/>
                <wp:effectExtent l="19050" t="19050" r="22860" b="25400"/>
                <wp:wrapNone/>
                <wp:docPr id="84" name="四角形: 角を丸くする 84"/>
                <wp:cNvGraphicFramePr/>
                <a:graphic xmlns:a="http://schemas.openxmlformats.org/drawingml/2006/main">
                  <a:graphicData uri="http://schemas.microsoft.com/office/word/2010/wordprocessingShape">
                    <wps:wsp>
                      <wps:cNvSpPr/>
                      <wps:spPr>
                        <a:xfrm>
                          <a:off x="0" y="0"/>
                          <a:ext cx="2168195" cy="85145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224B9" id="四角形: 角を丸くする 84" o:spid="_x0000_s1026" style="position:absolute;left:0;text-align:left;margin-left:251pt;margin-top:67.45pt;width:170.7pt;height:67.0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3008" behindDoc="0" locked="0" layoutInCell="1" allowOverlap="1" wp14:anchorId="79B34D12" wp14:editId="6EA0A9CA">
                <wp:simplePos x="0" y="0"/>
                <wp:positionH relativeFrom="column">
                  <wp:posOffset>3955567</wp:posOffset>
                </wp:positionH>
                <wp:positionV relativeFrom="paragraph">
                  <wp:posOffset>668503</wp:posOffset>
                </wp:positionV>
                <wp:extent cx="1312317" cy="211684"/>
                <wp:effectExtent l="19050" t="19050" r="21590" b="17145"/>
                <wp:wrapNone/>
                <wp:docPr id="82" name="四角形: 角を丸くする 82"/>
                <wp:cNvGraphicFramePr/>
                <a:graphic xmlns:a="http://schemas.openxmlformats.org/drawingml/2006/main">
                  <a:graphicData uri="http://schemas.microsoft.com/office/word/2010/wordprocessingShape">
                    <wps:wsp>
                      <wps:cNvSpPr/>
                      <wps:spPr>
                        <a:xfrm>
                          <a:off x="0" y="0"/>
                          <a:ext cx="1312317" cy="21168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8047F" id="四角形: 角を丸くする 82" o:spid="_x0000_s1026" style="position:absolute;left:0;text-align:left;margin-left:311.45pt;margin-top:52.65pt;width:103.35pt;height:16.6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1984" behindDoc="0" locked="0" layoutInCell="1" allowOverlap="1" wp14:anchorId="249EAD22" wp14:editId="7664C9D7">
                <wp:simplePos x="0" y="0"/>
                <wp:positionH relativeFrom="column">
                  <wp:posOffset>2997200</wp:posOffset>
                </wp:positionH>
                <wp:positionV relativeFrom="paragraph">
                  <wp:posOffset>668376</wp:posOffset>
                </wp:positionV>
                <wp:extent cx="961187" cy="211684"/>
                <wp:effectExtent l="19050" t="19050" r="10795" b="17145"/>
                <wp:wrapNone/>
                <wp:docPr id="81" name="四角形: 角を丸くする 81"/>
                <wp:cNvGraphicFramePr/>
                <a:graphic xmlns:a="http://schemas.openxmlformats.org/drawingml/2006/main">
                  <a:graphicData uri="http://schemas.microsoft.com/office/word/2010/wordprocessingShape">
                    <wps:wsp>
                      <wps:cNvSpPr/>
                      <wps:spPr>
                        <a:xfrm>
                          <a:off x="0" y="0"/>
                          <a:ext cx="961187" cy="21168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C32B7" id="四角形: 角を丸くする 81" o:spid="_x0000_s1026" style="position:absolute;left:0;text-align:left;margin-left:236pt;margin-top:52.65pt;width:75.7pt;height:16.6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0960" behindDoc="0" locked="0" layoutInCell="1" allowOverlap="1" wp14:anchorId="13A02ACE" wp14:editId="0296D152">
                <wp:simplePos x="0" y="0"/>
                <wp:positionH relativeFrom="column">
                  <wp:posOffset>1168476</wp:posOffset>
                </wp:positionH>
                <wp:positionV relativeFrom="paragraph">
                  <wp:posOffset>664083</wp:posOffset>
                </wp:positionV>
                <wp:extent cx="1817065" cy="211684"/>
                <wp:effectExtent l="19050" t="19050" r="12065" b="17145"/>
                <wp:wrapNone/>
                <wp:docPr id="80" name="四角形: 角を丸くする 80"/>
                <wp:cNvGraphicFramePr/>
                <a:graphic xmlns:a="http://schemas.openxmlformats.org/drawingml/2006/main">
                  <a:graphicData uri="http://schemas.microsoft.com/office/word/2010/wordprocessingShape">
                    <wps:wsp>
                      <wps:cNvSpPr/>
                      <wps:spPr>
                        <a:xfrm>
                          <a:off x="0" y="0"/>
                          <a:ext cx="1817065" cy="21168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069DA" id="四角形: 角を丸くする 80" o:spid="_x0000_s1026" style="position:absolute;left:0;text-align:left;margin-left:92pt;margin-top:52.3pt;width:143.1pt;height:16.6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" filled="f" strokecolor="red" strokeweight="3pt">
                <v:stroke joinstyle="miter"/>
              </v:roundrect>
            </w:pict>
          </mc:Fallback>
        </mc:AlternateContent>
      </w:r>
      <w:r w:rsidRPr="000B7481">
        <w:rPr>
          <w:rFonts w:ascii="游明朝" w:eastAsia="游明朝" w:hAnsi="游明朝"/>
          <w:noProof/>
        </w:rPr>
        <w:drawing>
          <wp:inline distT="0" distB="0" distL="0" distR="0" wp14:anchorId="6EE8D7E8" wp14:editId="75AFC40F">
            <wp:extent cx="4740249" cy="2811910"/>
            <wp:effectExtent l="0" t="0" r="3810" b="762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8353" cy="2822649"/>
                    </a:xfrm>
                    <a:prstGeom prst="rect">
                      <a:avLst/>
                    </a:prstGeom>
                  </pic:spPr>
                </pic:pic>
              </a:graphicData>
            </a:graphic>
          </wp:inline>
        </w:drawing>
      </w:r>
    </w:p>
    <w:p w14:paraId="7540E156" w14:textId="32E2DC0B" w:rsidR="00B77320" w:rsidRDefault="00B77320" w:rsidP="00B77320">
      <w:pPr>
        <w:ind w:left="284" w:hanging="284"/>
        <w:jc w:val="left"/>
        <w:rPr>
          <w:rFonts w:ascii="游明朝" w:eastAsia="游明朝" w:hAnsi="游明朝"/>
        </w:rPr>
      </w:pPr>
      <w:r>
        <w:rPr>
          <w:rFonts w:ascii="游明朝" w:eastAsia="游明朝" w:hAnsi="游明朝" w:hint="eastAsia"/>
        </w:rPr>
        <w:t>③そうすると，統計グラフ作成ウインドウが表示されるので，「集計開始」をクリックする．そして，しばらくすると，画面に市町村別人口密度の主題図が表示される．この図は，</w:t>
      </w:r>
      <w:r w:rsidR="005405AB">
        <w:rPr>
          <w:rFonts w:ascii="游明朝" w:eastAsia="游明朝" w:hAnsi="游明朝" w:hint="eastAsia"/>
        </w:rPr>
        <w:t>ランク種類が</w:t>
      </w:r>
      <w:r>
        <w:rPr>
          <w:rFonts w:ascii="游明朝" w:eastAsia="游明朝" w:hAnsi="游明朝" w:hint="eastAsia"/>
        </w:rPr>
        <w:t>「件数均等」という階級区分で作成されて</w:t>
      </w:r>
      <w:r w:rsidR="005405AB">
        <w:rPr>
          <w:rFonts w:ascii="游明朝" w:eastAsia="游明朝" w:hAnsi="游明朝" w:hint="eastAsia"/>
        </w:rPr>
        <w:t>いるので，次に，ランク種類を「自然分割」に変更する．</w:t>
      </w:r>
    </w:p>
    <w:p w14:paraId="1F2873E4" w14:textId="656A5BB8" w:rsidR="00B77320" w:rsidRDefault="005405AB" w:rsidP="00B77320">
      <w:pPr>
        <w:ind w:left="284" w:hanging="284"/>
        <w:jc w:val="left"/>
        <w:rPr>
          <w:rFonts w:ascii="游明朝" w:eastAsia="游明朝" w:hAnsi="游明朝"/>
        </w:rPr>
      </w:pPr>
      <w:r>
        <w:rPr>
          <w:rFonts w:ascii="游明朝" w:eastAsia="游明朝" w:hAnsi="游明朝" w:hint="eastAsia"/>
        </w:rPr>
        <w:t>④</w:t>
      </w:r>
      <w:r w:rsidR="00B77320">
        <w:rPr>
          <w:rFonts w:ascii="游明朝" w:eastAsia="游明朝" w:hAnsi="游明朝" w:hint="eastAsia"/>
        </w:rPr>
        <w:t>作成した「市町村別人口密度の主題図（件数均等）」が表示された画面の左上部にある「</w:t>
      </w:r>
      <w:r w:rsidR="00B77320" w:rsidRPr="0032532C">
        <w:rPr>
          <w:rFonts w:asciiTheme="majorEastAsia" w:eastAsiaTheme="majorEastAsia" w:hAnsiTheme="majorEastAsia" w:hint="eastAsia"/>
        </w:rPr>
        <w:t>三</w:t>
      </w:r>
      <w:r w:rsidR="00B77320">
        <w:rPr>
          <w:rFonts w:ascii="游明朝" w:eastAsia="游明朝" w:hAnsi="游明朝" w:hint="eastAsia"/>
        </w:rPr>
        <w:t>」のような記号</w:t>
      </w:r>
      <w:r w:rsidR="00B77320">
        <w:rPr>
          <w:noProof/>
        </w:rPr>
        <w:drawing>
          <wp:inline distT="0" distB="0" distL="0" distR="0" wp14:anchorId="7301700D" wp14:editId="1934A5A0">
            <wp:extent cx="241401" cy="196932"/>
            <wp:effectExtent l="0" t="0" r="635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448" cy="205944"/>
                    </a:xfrm>
                    <a:prstGeom prst="rect">
                      <a:avLst/>
                    </a:prstGeom>
                  </pic:spPr>
                </pic:pic>
              </a:graphicData>
            </a:graphic>
          </wp:inline>
        </w:drawing>
      </w:r>
      <w:r w:rsidR="00B77320">
        <w:rPr>
          <w:rFonts w:ascii="游明朝" w:eastAsia="游明朝" w:hAnsi="游明朝" w:hint="eastAsia"/>
        </w:rPr>
        <w:t>をクリックする．</w:t>
      </w:r>
    </w:p>
    <w:p w14:paraId="6DF2BD34" w14:textId="77777777" w:rsidR="00B77320" w:rsidRDefault="00B77320" w:rsidP="00B77320">
      <w:pPr>
        <w:ind w:left="284" w:hanging="284"/>
        <w:jc w:val="center"/>
        <w:rPr>
          <w:rFonts w:ascii="游明朝" w:eastAsia="游明朝" w:hAnsi="游明朝"/>
        </w:rPr>
      </w:pPr>
      <w:r w:rsidRPr="000B7481">
        <w:rPr>
          <w:rFonts w:ascii="游明朝" w:eastAsia="游明朝" w:hAnsi="游明朝"/>
          <w:noProof/>
        </w:rPr>
        <w:lastRenderedPageBreak/>
        <mc:AlternateContent>
          <mc:Choice Requires="wps">
            <w:drawing>
              <wp:anchor distT="0" distB="0" distL="114300" distR="114300" simplePos="0" relativeHeight="251888128" behindDoc="0" locked="0" layoutInCell="1" allowOverlap="1" wp14:anchorId="13C2AB31" wp14:editId="2E2E35E4">
                <wp:simplePos x="0" y="0"/>
                <wp:positionH relativeFrom="column">
                  <wp:posOffset>1621183</wp:posOffset>
                </wp:positionH>
                <wp:positionV relativeFrom="paragraph">
                  <wp:posOffset>271556</wp:posOffset>
                </wp:positionV>
                <wp:extent cx="258928" cy="178461"/>
                <wp:effectExtent l="19050" t="19050" r="27305" b="12065"/>
                <wp:wrapNone/>
                <wp:docPr id="88" name="四角形: 角を丸くする 88"/>
                <wp:cNvGraphicFramePr/>
                <a:graphic xmlns:a="http://schemas.openxmlformats.org/drawingml/2006/main">
                  <a:graphicData uri="http://schemas.microsoft.com/office/word/2010/wordprocessingShape">
                    <wps:wsp>
                      <wps:cNvSpPr/>
                      <wps:spPr>
                        <a:xfrm>
                          <a:off x="0" y="0"/>
                          <a:ext cx="258928" cy="17846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BE1C6" id="四角形: 角を丸くする 88" o:spid="_x0000_s1026" style="position:absolute;left:0;text-align:left;margin-left:127.65pt;margin-top:21.4pt;width:20.4pt;height:14.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" filled="f" strokecolor="red" strokeweight="3pt">
                <v:stroke joinstyle="miter"/>
              </v:roundrect>
            </w:pict>
          </mc:Fallback>
        </mc:AlternateContent>
      </w:r>
      <w:r>
        <w:rPr>
          <w:noProof/>
        </w:rPr>
        <w:drawing>
          <wp:inline distT="0" distB="0" distL="0" distR="0" wp14:anchorId="3DD6436B" wp14:editId="5FE546AC">
            <wp:extent cx="3130906" cy="2075407"/>
            <wp:effectExtent l="0" t="0" r="0" b="127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6172" cy="2092155"/>
                    </a:xfrm>
                    <a:prstGeom prst="rect">
                      <a:avLst/>
                    </a:prstGeom>
                  </pic:spPr>
                </pic:pic>
              </a:graphicData>
            </a:graphic>
          </wp:inline>
        </w:drawing>
      </w:r>
    </w:p>
    <w:p w14:paraId="145169C1" w14:textId="1CDAE20A" w:rsidR="00B77320" w:rsidRPr="0032532C" w:rsidRDefault="005405AB" w:rsidP="00B77320">
      <w:pPr>
        <w:ind w:left="284" w:hanging="284"/>
        <w:jc w:val="left"/>
        <w:rPr>
          <w:rFonts w:ascii="游明朝" w:eastAsia="游明朝" w:hAnsi="游明朝"/>
        </w:rPr>
      </w:pPr>
      <w:r>
        <w:rPr>
          <w:rFonts w:ascii="游明朝" w:eastAsia="游明朝" w:hAnsi="游明朝" w:hint="eastAsia"/>
        </w:rPr>
        <w:t>⑤</w:t>
      </w:r>
      <w:r w:rsidR="00B77320">
        <w:rPr>
          <w:rFonts w:ascii="游明朝" w:eastAsia="游明朝" w:hAnsi="游明朝" w:hint="eastAsia"/>
        </w:rPr>
        <w:t>そうすると，画面にウインドウが表示され，「2015年 国勢調査 市区町村 人口性比，密度」という文字と棒グラフのアイコンが表示されるので，その右にある縦に並んだ3つの点</w:t>
      </w:r>
      <w:r w:rsidR="00B77320">
        <w:rPr>
          <w:noProof/>
        </w:rPr>
        <w:drawing>
          <wp:inline distT="0" distB="0" distL="0" distR="0" wp14:anchorId="79D5166A" wp14:editId="7EC9C9DA">
            <wp:extent cx="181890" cy="246431"/>
            <wp:effectExtent l="0" t="0" r="8890" b="127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011" cy="280465"/>
                    </a:xfrm>
                    <a:prstGeom prst="rect">
                      <a:avLst/>
                    </a:prstGeom>
                  </pic:spPr>
                </pic:pic>
              </a:graphicData>
            </a:graphic>
          </wp:inline>
        </w:drawing>
      </w:r>
      <w:r w:rsidR="00B77320">
        <w:rPr>
          <w:rFonts w:ascii="游明朝" w:eastAsia="游明朝" w:hAnsi="游明朝" w:hint="eastAsia"/>
        </w:rPr>
        <w:t>をクリックして表示される「グラフプロパティ」をクリックする．．</w:t>
      </w:r>
    </w:p>
    <w:p w14:paraId="1252E051" w14:textId="77777777" w:rsidR="00B77320" w:rsidRDefault="00B77320" w:rsidP="00B77320">
      <w:pPr>
        <w:ind w:left="284" w:hanging="284"/>
        <w:jc w:val="center"/>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89152" behindDoc="0" locked="0" layoutInCell="1" allowOverlap="1" wp14:anchorId="1E51BF63" wp14:editId="4127F0F0">
                <wp:simplePos x="0" y="0"/>
                <wp:positionH relativeFrom="column">
                  <wp:posOffset>2521794</wp:posOffset>
                </wp:positionH>
                <wp:positionV relativeFrom="paragraph">
                  <wp:posOffset>397789</wp:posOffset>
                </wp:positionV>
                <wp:extent cx="141885" cy="229667"/>
                <wp:effectExtent l="19050" t="19050" r="10795" b="18415"/>
                <wp:wrapNone/>
                <wp:docPr id="90" name="四角形: 角を丸くする 90"/>
                <wp:cNvGraphicFramePr/>
                <a:graphic xmlns:a="http://schemas.openxmlformats.org/drawingml/2006/main">
                  <a:graphicData uri="http://schemas.microsoft.com/office/word/2010/wordprocessingShape">
                    <wps:wsp>
                      <wps:cNvSpPr/>
                      <wps:spPr>
                        <a:xfrm>
                          <a:off x="0" y="0"/>
                          <a:ext cx="141885" cy="22966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43AE9" id="四角形: 角を丸くする 90" o:spid="_x0000_s1026" style="position:absolute;left:0;text-align:left;margin-left:198.55pt;margin-top:31.3pt;width:11.15pt;height:18.1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" filled="f" strokecolor="red" strokeweight="3pt">
                <v:stroke joinstyle="miter"/>
              </v:roundrect>
            </w:pict>
          </mc:Fallback>
        </mc:AlternateContent>
      </w:r>
      <w:r>
        <w:rPr>
          <w:noProof/>
        </w:rPr>
        <w:drawing>
          <wp:inline distT="0" distB="0" distL="0" distR="0" wp14:anchorId="3452F4F7" wp14:editId="6D8C7009">
            <wp:extent cx="3116275" cy="1848569"/>
            <wp:effectExtent l="0" t="0" r="825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3280" cy="1906112"/>
                    </a:xfrm>
                    <a:prstGeom prst="rect">
                      <a:avLst/>
                    </a:prstGeom>
                  </pic:spPr>
                </pic:pic>
              </a:graphicData>
            </a:graphic>
          </wp:inline>
        </w:drawing>
      </w:r>
    </w:p>
    <w:p w14:paraId="107436AE" w14:textId="5DA646D9" w:rsidR="00B77320" w:rsidRDefault="005405AB" w:rsidP="00B77320">
      <w:pPr>
        <w:ind w:left="284" w:hanging="284"/>
        <w:jc w:val="left"/>
        <w:rPr>
          <w:rFonts w:ascii="游明朝" w:eastAsia="游明朝" w:hAnsi="游明朝"/>
        </w:rPr>
      </w:pPr>
      <w:r>
        <w:rPr>
          <w:rFonts w:ascii="游明朝" w:eastAsia="游明朝" w:hAnsi="游明朝" w:hint="eastAsia"/>
        </w:rPr>
        <w:t>⑥</w:t>
      </w:r>
      <w:r w:rsidR="00B77320">
        <w:rPr>
          <w:rFonts w:ascii="游明朝" w:eastAsia="游明朝" w:hAnsi="游明朝" w:hint="eastAsia"/>
        </w:rPr>
        <w:t>そうすると，新しいウインドウが表示されるので，「ランク種類」の中にある「自然分</w:t>
      </w:r>
      <w:r>
        <w:rPr>
          <w:rFonts w:ascii="游明朝" w:eastAsia="游明朝" w:hAnsi="游明朝" w:hint="eastAsia"/>
        </w:rPr>
        <w:t>割</w:t>
      </w:r>
      <w:r w:rsidR="00B77320">
        <w:rPr>
          <w:rFonts w:ascii="游明朝" w:eastAsia="游明朝" w:hAnsi="游明朝" w:hint="eastAsia"/>
        </w:rPr>
        <w:t>」左の〇を</w:t>
      </w:r>
      <w:r>
        <w:rPr>
          <w:rFonts w:ascii="游明朝" w:eastAsia="游明朝" w:hAnsi="游明朝" w:hint="eastAsia"/>
        </w:rPr>
        <w:t>クリック</w:t>
      </w:r>
      <w:r w:rsidR="00B77320">
        <w:rPr>
          <w:rFonts w:ascii="游明朝" w:eastAsia="游明朝" w:hAnsi="游明朝" w:hint="eastAsia"/>
        </w:rPr>
        <w:t>して，青丸が入った状態にして，「更新する」をクリックする．</w:t>
      </w:r>
    </w:p>
    <w:p w14:paraId="55626DFA" w14:textId="77777777" w:rsidR="00B77320" w:rsidRDefault="00B77320" w:rsidP="00B77320">
      <w:pPr>
        <w:ind w:left="284" w:hanging="284"/>
        <w:jc w:val="center"/>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91200" behindDoc="0" locked="0" layoutInCell="1" allowOverlap="1" wp14:anchorId="3FB2EDF9" wp14:editId="4E604817">
                <wp:simplePos x="0" y="0"/>
                <wp:positionH relativeFrom="column">
                  <wp:posOffset>4286801</wp:posOffset>
                </wp:positionH>
                <wp:positionV relativeFrom="paragraph">
                  <wp:posOffset>1746551</wp:posOffset>
                </wp:positionV>
                <wp:extent cx="458247" cy="207038"/>
                <wp:effectExtent l="19050" t="19050" r="18415" b="21590"/>
                <wp:wrapNone/>
                <wp:docPr id="93" name="四角形: 角を丸くする 93"/>
                <wp:cNvGraphicFramePr/>
                <a:graphic xmlns:a="http://schemas.openxmlformats.org/drawingml/2006/main">
                  <a:graphicData uri="http://schemas.microsoft.com/office/word/2010/wordprocessingShape">
                    <wps:wsp>
                      <wps:cNvSpPr/>
                      <wps:spPr>
                        <a:xfrm>
                          <a:off x="0" y="0"/>
                          <a:ext cx="458247" cy="20703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CA693" id="四角形: 角を丸くする 93" o:spid="_x0000_s1026" style="position:absolute;left:0;text-align:left;margin-left:337.55pt;margin-top:137.5pt;width:36.1pt;height:16.3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90176" behindDoc="0" locked="0" layoutInCell="1" allowOverlap="1" wp14:anchorId="5EBA8401" wp14:editId="3466F88D">
                <wp:simplePos x="0" y="0"/>
                <wp:positionH relativeFrom="column">
                  <wp:posOffset>1749592</wp:posOffset>
                </wp:positionH>
                <wp:positionV relativeFrom="paragraph">
                  <wp:posOffset>1230107</wp:posOffset>
                </wp:positionV>
                <wp:extent cx="434492" cy="150530"/>
                <wp:effectExtent l="19050" t="19050" r="22860" b="20955"/>
                <wp:wrapNone/>
                <wp:docPr id="92" name="四角形: 角を丸くする 92"/>
                <wp:cNvGraphicFramePr/>
                <a:graphic xmlns:a="http://schemas.openxmlformats.org/drawingml/2006/main">
                  <a:graphicData uri="http://schemas.microsoft.com/office/word/2010/wordprocessingShape">
                    <wps:wsp>
                      <wps:cNvSpPr/>
                      <wps:spPr>
                        <a:xfrm>
                          <a:off x="0" y="0"/>
                          <a:ext cx="434492" cy="1505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2CDEE" id="四角形: 角を丸くする 92" o:spid="_x0000_s1026" style="position:absolute;left:0;text-align:left;margin-left:137.75pt;margin-top:96.85pt;width:34.2pt;height:11.8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" filled="f" strokecolor="red" strokeweight="3pt">
                <v:stroke joinstyle="miter"/>
              </v:roundrect>
            </w:pict>
          </mc:Fallback>
        </mc:AlternateContent>
      </w:r>
      <w:r>
        <w:rPr>
          <w:noProof/>
        </w:rPr>
        <w:drawing>
          <wp:inline distT="0" distB="0" distL="0" distR="0" wp14:anchorId="6D59F90F" wp14:editId="2FB4AB5D">
            <wp:extent cx="2955341" cy="1868666"/>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4722" cy="1893567"/>
                    </a:xfrm>
                    <a:prstGeom prst="rect">
                      <a:avLst/>
                    </a:prstGeom>
                  </pic:spPr>
                </pic:pic>
              </a:graphicData>
            </a:graphic>
          </wp:inline>
        </w:drawing>
      </w:r>
    </w:p>
    <w:p w14:paraId="3C21F593" w14:textId="7887EA62" w:rsidR="00B77320" w:rsidRDefault="005405AB" w:rsidP="00B77320">
      <w:pPr>
        <w:spacing w:afterLines="50" w:after="180"/>
        <w:ind w:left="283" w:hangingChars="135" w:hanging="283"/>
        <w:jc w:val="left"/>
        <w:rPr>
          <w:rFonts w:ascii="游明朝" w:eastAsia="游明朝" w:hAnsi="游明朝"/>
        </w:rPr>
      </w:pPr>
      <w:r>
        <w:rPr>
          <w:rFonts w:ascii="游明朝" w:eastAsia="游明朝" w:hAnsi="游明朝" w:hint="eastAsia"/>
        </w:rPr>
        <w:t>⑦</w:t>
      </w:r>
      <w:r w:rsidR="00B77320">
        <w:rPr>
          <w:rFonts w:ascii="游明朝" w:eastAsia="游明朝" w:hAnsi="游明朝" w:hint="eastAsia"/>
        </w:rPr>
        <w:t>そうすると，画面に，「自然分類」という階級区分で作成された市町村別人口密度の主題図が表示される．この図</w:t>
      </w:r>
      <w:r>
        <w:rPr>
          <w:rFonts w:ascii="游明朝" w:eastAsia="游明朝" w:hAnsi="游明朝" w:hint="eastAsia"/>
        </w:rPr>
        <w:t>から，</w:t>
      </w:r>
      <w:r w:rsidR="00B77320">
        <w:rPr>
          <w:rFonts w:ascii="游明朝" w:eastAsia="游明朝" w:hAnsi="游明朝" w:hint="eastAsia"/>
        </w:rPr>
        <w:t>大阪府の</w:t>
      </w:r>
      <w:r>
        <w:rPr>
          <w:rFonts w:ascii="游明朝" w:eastAsia="游明朝" w:hAnsi="游明朝" w:hint="eastAsia"/>
        </w:rPr>
        <w:t>市区町村別人口密度分布の特徴を</w:t>
      </w:r>
      <w:r w:rsidR="00B77320">
        <w:rPr>
          <w:rFonts w:ascii="游明朝" w:eastAsia="游明朝" w:hAnsi="游明朝" w:hint="eastAsia"/>
        </w:rPr>
        <w:t>読み取り，記入用紙に記述する．</w:t>
      </w:r>
      <w:r>
        <w:rPr>
          <w:rFonts w:ascii="游明朝" w:eastAsia="游明朝" w:hAnsi="游明朝"/>
        </w:rPr>
        <w:t xml:space="preserve"> </w:t>
      </w:r>
    </w:p>
    <w:p w14:paraId="34F14BEE" w14:textId="1698E85B" w:rsidR="005405AB" w:rsidRPr="00E72F59" w:rsidRDefault="00E72F59" w:rsidP="005405AB">
      <w:pPr>
        <w:ind w:left="284" w:hanging="284"/>
        <w:jc w:val="left"/>
        <w:rPr>
          <w:rFonts w:ascii="游ゴシック" w:eastAsia="游ゴシック" w:hAnsi="游ゴシック"/>
          <w:b/>
          <w:bCs/>
        </w:rPr>
      </w:pPr>
      <w:r w:rsidRPr="00E72F59">
        <w:rPr>
          <w:rFonts w:ascii="游ゴシック" w:eastAsia="游ゴシック" w:hAnsi="游ゴシック" w:hint="eastAsia"/>
          <w:b/>
          <w:bCs/>
        </w:rPr>
        <w:t>B</w:t>
      </w:r>
      <w:r w:rsidR="005405AB" w:rsidRPr="00E72F59">
        <w:rPr>
          <w:rFonts w:ascii="游ゴシック" w:eastAsia="游ゴシック" w:hAnsi="游ゴシック" w:hint="eastAsia"/>
          <w:b/>
          <w:bCs/>
        </w:rPr>
        <w:t>「市区町村別人口の主題図（自然分割）」の作成法</w:t>
      </w:r>
    </w:p>
    <w:p w14:paraId="35C98C2E" w14:textId="77777777" w:rsidR="00B77320" w:rsidRPr="000B7481" w:rsidRDefault="00B77320" w:rsidP="00B77320">
      <w:pPr>
        <w:ind w:left="284" w:hanging="284"/>
        <w:jc w:val="left"/>
        <w:rPr>
          <w:rFonts w:ascii="游明朝" w:eastAsia="游明朝" w:hAnsi="游明朝"/>
        </w:rPr>
      </w:pPr>
      <w:r>
        <w:rPr>
          <w:rFonts w:ascii="游明朝" w:eastAsia="游明朝" w:hAnsi="游明朝" w:hint="eastAsia"/>
        </w:rPr>
        <w:t>＊市町村別人口を階級区分図で作成することは，適当ではないが，どのように適当ではないか理解するために，あえて作成する．</w:t>
      </w:r>
    </w:p>
    <w:p w14:paraId="1013A425" w14:textId="5AF7E913" w:rsidR="00B77320" w:rsidRDefault="00B77320" w:rsidP="00B77320">
      <w:pPr>
        <w:ind w:left="284" w:hanging="284"/>
        <w:jc w:val="left"/>
        <w:rPr>
          <w:rFonts w:ascii="游明朝" w:eastAsia="游明朝" w:hAnsi="游明朝"/>
        </w:rPr>
      </w:pPr>
      <w:r>
        <w:rPr>
          <w:rFonts w:ascii="游明朝" w:eastAsia="游明朝" w:hAnsi="游明朝" w:hint="eastAsia"/>
        </w:rPr>
        <w:t>①</w:t>
      </w:r>
      <w:r w:rsidRPr="000B7481">
        <w:rPr>
          <w:rFonts w:ascii="游明朝" w:eastAsia="游明朝" w:hAnsi="游明朝" w:hint="eastAsia"/>
        </w:rPr>
        <w:t>画面左上部の「統計地図作成」をクリックして表示される「統計グラフ作成」をクリックする．</w:t>
      </w:r>
    </w:p>
    <w:p w14:paraId="5C8CD457" w14:textId="77777777" w:rsidR="00B77320" w:rsidRDefault="00B77320" w:rsidP="00B77320">
      <w:pPr>
        <w:ind w:left="284" w:hanging="284"/>
        <w:jc w:val="left"/>
        <w:rPr>
          <w:rFonts w:ascii="游明朝" w:eastAsia="游明朝" w:hAnsi="游明朝"/>
          <w:noProof/>
        </w:rPr>
      </w:pPr>
      <w:r>
        <w:rPr>
          <w:rFonts w:ascii="游明朝" w:eastAsia="游明朝" w:hAnsi="游明朝" w:hint="eastAsia"/>
          <w:noProof/>
        </w:rPr>
        <w:t>②</w:t>
      </w:r>
      <w:r w:rsidRPr="000B7481">
        <w:rPr>
          <w:rFonts w:ascii="游明朝" w:eastAsia="游明朝" w:hAnsi="游明朝" w:hint="eastAsia"/>
          <w:noProof/>
        </w:rPr>
        <w:t>そうすると，統計データを選択</w:t>
      </w:r>
      <w:r>
        <w:rPr>
          <w:rFonts w:ascii="游明朝" w:eastAsia="游明朝" w:hAnsi="游明朝" w:hint="eastAsia"/>
          <w:noProof/>
        </w:rPr>
        <w:t>するウインドウが表示されるので，上部にある，調査名を「国勢調査」に，年を「2015年」に，集計単位を「市区町村」に，それぞれ設定する．そして，その下にある統計表から「</w:t>
      </w:r>
      <w:r w:rsidRPr="002B1822">
        <w:rPr>
          <w:rFonts w:ascii="游明朝" w:eastAsia="游明朝" w:hAnsi="游明朝" w:hint="eastAsia"/>
          <w:noProof/>
          <w:u w:val="wave"/>
        </w:rPr>
        <w:t>男</w:t>
      </w:r>
      <w:r w:rsidRPr="002B1822">
        <w:rPr>
          <w:rFonts w:ascii="游明朝" w:eastAsia="游明朝" w:hAnsi="游明朝" w:hint="eastAsia"/>
          <w:noProof/>
          <w:u w:val="wave"/>
        </w:rPr>
        <w:lastRenderedPageBreak/>
        <w:t>女別人口総数及び世帯数</w:t>
      </w:r>
      <w:r>
        <w:rPr>
          <w:rFonts w:ascii="游明朝" w:eastAsia="游明朝" w:hAnsi="游明朝" w:hint="eastAsia"/>
          <w:noProof/>
        </w:rPr>
        <w:t>」を，指標から「</w:t>
      </w:r>
      <w:r w:rsidRPr="002B1822">
        <w:rPr>
          <w:rFonts w:ascii="游明朝" w:eastAsia="游明朝" w:hAnsi="游明朝" w:hint="eastAsia"/>
          <w:noProof/>
          <w:u w:val="wave"/>
        </w:rPr>
        <w:t>人口総数</w:t>
      </w:r>
      <w:r>
        <w:rPr>
          <w:rFonts w:ascii="游明朝" w:eastAsia="游明朝" w:hAnsi="游明朝" w:hint="eastAsia"/>
          <w:noProof/>
        </w:rPr>
        <w:t>」を，それぞれ選択して，「指標選択」とあるボタンをクリックして，「次へ」をクリックする．</w:t>
      </w:r>
    </w:p>
    <w:p w14:paraId="5B3FFD04" w14:textId="77777777" w:rsidR="005405AB" w:rsidRDefault="00B77320" w:rsidP="005405AB">
      <w:pPr>
        <w:ind w:left="284" w:hanging="284"/>
        <w:jc w:val="left"/>
        <w:rPr>
          <w:rFonts w:ascii="游明朝" w:eastAsia="游明朝" w:hAnsi="游明朝"/>
        </w:rPr>
      </w:pPr>
      <w:r>
        <w:rPr>
          <w:rFonts w:ascii="游明朝" w:eastAsia="游明朝" w:hAnsi="游明朝" w:hint="eastAsia"/>
          <w:noProof/>
        </w:rPr>
        <w:t>③</w:t>
      </w:r>
      <w:r>
        <w:rPr>
          <w:rFonts w:ascii="游明朝" w:eastAsia="游明朝" w:hAnsi="游明朝" w:hint="eastAsia"/>
        </w:rPr>
        <w:t>そうすると，統計グラフ作成ウインドウが表示されるので，「集計開始」をクリックする．そして，しばらくすると，画面に市町村別人口の主題図が表示される．</w:t>
      </w:r>
      <w:r w:rsidR="005405AB">
        <w:rPr>
          <w:rFonts w:ascii="游明朝" w:eastAsia="游明朝" w:hAnsi="游明朝" w:hint="eastAsia"/>
        </w:rPr>
        <w:t>この図は，ランク種類が「件数均等」という階級区分で作成されているので，次に，ランク種類を「自然分割」に変更する．</w:t>
      </w:r>
    </w:p>
    <w:p w14:paraId="30F90991" w14:textId="1EBE0F8C" w:rsidR="00B77320" w:rsidRDefault="005405AB" w:rsidP="00B77320">
      <w:pPr>
        <w:ind w:left="284" w:hanging="284"/>
        <w:jc w:val="left"/>
        <w:rPr>
          <w:rFonts w:ascii="游明朝" w:eastAsia="游明朝" w:hAnsi="游明朝"/>
        </w:rPr>
      </w:pPr>
      <w:r>
        <w:rPr>
          <w:rFonts w:ascii="游明朝" w:eastAsia="游明朝" w:hAnsi="游明朝" w:hint="eastAsia"/>
        </w:rPr>
        <w:t>④</w:t>
      </w:r>
      <w:r w:rsidR="00B77320">
        <w:rPr>
          <w:rFonts w:ascii="游明朝" w:eastAsia="游明朝" w:hAnsi="游明朝" w:hint="eastAsia"/>
        </w:rPr>
        <w:t>作成した「市町村別人口の主題図（件数均等）」が表示された画面の左上部にある「</w:t>
      </w:r>
      <w:r w:rsidR="00B77320" w:rsidRPr="0032532C">
        <w:rPr>
          <w:rFonts w:asciiTheme="majorEastAsia" w:eastAsiaTheme="majorEastAsia" w:hAnsiTheme="majorEastAsia" w:hint="eastAsia"/>
        </w:rPr>
        <w:t>三</w:t>
      </w:r>
      <w:r w:rsidR="00B77320">
        <w:rPr>
          <w:rFonts w:ascii="游明朝" w:eastAsia="游明朝" w:hAnsi="游明朝" w:hint="eastAsia"/>
        </w:rPr>
        <w:t>」のような記号</w:t>
      </w:r>
      <w:r w:rsidR="00B77320">
        <w:rPr>
          <w:noProof/>
        </w:rPr>
        <w:drawing>
          <wp:inline distT="0" distB="0" distL="0" distR="0" wp14:anchorId="411ECC74" wp14:editId="5596446C">
            <wp:extent cx="197893" cy="161439"/>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770" cy="172759"/>
                    </a:xfrm>
                    <a:prstGeom prst="rect">
                      <a:avLst/>
                    </a:prstGeom>
                  </pic:spPr>
                </pic:pic>
              </a:graphicData>
            </a:graphic>
          </wp:inline>
        </w:drawing>
      </w:r>
      <w:r w:rsidR="00B77320">
        <w:rPr>
          <w:rFonts w:ascii="游明朝" w:eastAsia="游明朝" w:hAnsi="游明朝" w:hint="eastAsia"/>
        </w:rPr>
        <w:t>をクリックする．</w:t>
      </w:r>
    </w:p>
    <w:p w14:paraId="5CF0C3C9" w14:textId="7E067EBB" w:rsidR="00B77320" w:rsidRDefault="005405AB" w:rsidP="00B77320">
      <w:pPr>
        <w:ind w:left="284" w:hanging="284"/>
        <w:jc w:val="left"/>
        <w:rPr>
          <w:rFonts w:ascii="游明朝" w:eastAsia="游明朝" w:hAnsi="游明朝"/>
        </w:rPr>
      </w:pPr>
      <w:r>
        <w:rPr>
          <w:rFonts w:ascii="游明朝" w:eastAsia="游明朝" w:hAnsi="游明朝" w:hint="eastAsia"/>
        </w:rPr>
        <w:t>⑤</w:t>
      </w:r>
      <w:r w:rsidR="00B77320">
        <w:rPr>
          <w:rFonts w:ascii="游明朝" w:eastAsia="游明朝" w:hAnsi="游明朝" w:hint="eastAsia"/>
        </w:rPr>
        <w:t>そうすると，画面にウインドウが表示され，「2015年 国勢調査 市区町村 男女別人口総数及び世帯数」という文字と棒グラフのアイコンが表示されるので，その右にある縦に並んだ3つの点</w:t>
      </w:r>
      <w:r w:rsidR="00B77320">
        <w:rPr>
          <w:noProof/>
        </w:rPr>
        <w:drawing>
          <wp:inline distT="0" distB="0" distL="0" distR="0" wp14:anchorId="00CBCB9D" wp14:editId="254EFA7D">
            <wp:extent cx="156426" cy="211931"/>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745" cy="250298"/>
                    </a:xfrm>
                    <a:prstGeom prst="rect">
                      <a:avLst/>
                    </a:prstGeom>
                  </pic:spPr>
                </pic:pic>
              </a:graphicData>
            </a:graphic>
          </wp:inline>
        </w:drawing>
      </w:r>
      <w:r w:rsidR="00B77320">
        <w:rPr>
          <w:rFonts w:ascii="游明朝" w:eastAsia="游明朝" w:hAnsi="游明朝" w:hint="eastAsia"/>
        </w:rPr>
        <w:t>をクリックして表示される「グラフプロパティ」をクリックする．</w:t>
      </w:r>
    </w:p>
    <w:p w14:paraId="1B93D422" w14:textId="266C8815" w:rsidR="00B77320" w:rsidRDefault="005405AB" w:rsidP="00B77320">
      <w:pPr>
        <w:ind w:left="284" w:hanging="284"/>
        <w:jc w:val="left"/>
        <w:rPr>
          <w:rFonts w:ascii="游明朝" w:eastAsia="游明朝" w:hAnsi="游明朝"/>
        </w:rPr>
      </w:pPr>
      <w:r>
        <w:rPr>
          <w:rFonts w:ascii="游明朝" w:eastAsia="游明朝" w:hAnsi="游明朝" w:hint="eastAsia"/>
        </w:rPr>
        <w:t>⑥</w:t>
      </w:r>
      <w:r w:rsidR="00B77320">
        <w:rPr>
          <w:rFonts w:ascii="游明朝" w:eastAsia="游明朝" w:hAnsi="游明朝" w:hint="eastAsia"/>
        </w:rPr>
        <w:t>そうすると，新しいウインドウが表示されるので，「ランク種類」の中にある「自然分類」左の〇をクリックして，青丸が入った状態にして，「更新する」をクリックする．</w:t>
      </w:r>
    </w:p>
    <w:p w14:paraId="462454F5" w14:textId="21363B8B" w:rsidR="005405AB" w:rsidRDefault="005405AB" w:rsidP="005405AB">
      <w:pPr>
        <w:spacing w:afterLines="50" w:after="180"/>
        <w:ind w:left="283" w:hangingChars="135" w:hanging="283"/>
        <w:jc w:val="left"/>
        <w:rPr>
          <w:rFonts w:ascii="游明朝" w:eastAsia="游明朝" w:hAnsi="游明朝"/>
        </w:rPr>
      </w:pPr>
      <w:r>
        <w:rPr>
          <w:rFonts w:ascii="游明朝" w:eastAsia="游明朝" w:hAnsi="游明朝" w:hint="eastAsia"/>
        </w:rPr>
        <w:t>⑦そうすると，画面に，「自然分類」という階級区分で作成された市町村別人口の主題図が表示される．この図から，大阪府の市区町村別人口分布の特徴を読み取り，記入用紙に記述する．</w:t>
      </w:r>
      <w:r>
        <w:rPr>
          <w:rFonts w:ascii="游明朝" w:eastAsia="游明朝" w:hAnsi="游明朝"/>
        </w:rPr>
        <w:t xml:space="preserve"> </w:t>
      </w:r>
    </w:p>
    <w:p w14:paraId="38970A14" w14:textId="156A7F27" w:rsidR="00E72F59" w:rsidRDefault="00E72F59" w:rsidP="005405AB">
      <w:pPr>
        <w:spacing w:afterLines="50" w:after="180"/>
        <w:ind w:left="283" w:hangingChars="135" w:hanging="283"/>
        <w:jc w:val="left"/>
        <w:rPr>
          <w:rFonts w:ascii="游明朝" w:eastAsia="游明朝" w:hAnsi="游明朝"/>
        </w:rPr>
      </w:pPr>
    </w:p>
    <w:p w14:paraId="5EC8A613" w14:textId="1A90B667" w:rsidR="00E72F59" w:rsidRPr="00E72F59" w:rsidRDefault="00E72F59" w:rsidP="00E72F59">
      <w:pPr>
        <w:ind w:left="284" w:hanging="284"/>
        <w:jc w:val="left"/>
        <w:rPr>
          <w:rFonts w:ascii="游ゴシック" w:eastAsia="游ゴシック" w:hAnsi="游ゴシック"/>
          <w:b/>
          <w:bCs/>
        </w:rPr>
      </w:pPr>
      <w:r>
        <w:rPr>
          <w:rFonts w:ascii="游ゴシック" w:eastAsia="游ゴシック" w:hAnsi="游ゴシック" w:hint="eastAsia"/>
          <w:b/>
          <w:bCs/>
        </w:rPr>
        <w:t>C人口密度分布と人口分布の比較</w:t>
      </w:r>
    </w:p>
    <w:p w14:paraId="316C7A0F" w14:textId="49AE8280" w:rsidR="00DB5C1E" w:rsidRDefault="00D36AF6" w:rsidP="005405AB">
      <w:pPr>
        <w:spacing w:afterLines="50" w:after="180"/>
        <w:ind w:left="283" w:hangingChars="135" w:hanging="283"/>
        <w:jc w:val="left"/>
        <w:rPr>
          <w:rFonts w:ascii="游明朝" w:eastAsia="游明朝" w:hAnsi="游明朝"/>
        </w:rPr>
      </w:pPr>
      <w:r>
        <w:rPr>
          <w:rFonts w:ascii="游明朝" w:eastAsia="游明朝" w:hAnsi="游明朝" w:hint="eastAsia"/>
        </w:rPr>
        <w:t>①</w:t>
      </w:r>
      <w:r w:rsidRPr="00D36AF6">
        <w:rPr>
          <w:rFonts w:ascii="游明朝" w:eastAsia="游明朝" w:hAnsi="游明朝"/>
        </w:rPr>
        <w:t>jSTAT MAP</w:t>
      </w:r>
      <w:r>
        <w:rPr>
          <w:rFonts w:ascii="游明朝" w:eastAsia="游明朝" w:hAnsi="游明朝" w:hint="eastAsia"/>
        </w:rPr>
        <w:t>には，先ほど作成した「市</w:t>
      </w:r>
      <w:r w:rsidR="001238C7">
        <w:rPr>
          <w:rFonts w:ascii="游明朝" w:eastAsia="游明朝" w:hAnsi="游明朝" w:hint="eastAsia"/>
        </w:rPr>
        <w:t>区</w:t>
      </w:r>
      <w:r>
        <w:rPr>
          <w:rFonts w:ascii="游明朝" w:eastAsia="游明朝" w:hAnsi="游明朝" w:hint="eastAsia"/>
        </w:rPr>
        <w:t>町村別人口の主題図」が表示されており，その前に作成した「市町村別人口密度の主題図」は見えていないので，以下のようにしてそれらを表示する．</w:t>
      </w:r>
      <w:r w:rsidR="00B120E4" w:rsidRPr="00D36AF6">
        <w:rPr>
          <w:rFonts w:ascii="游明朝" w:eastAsia="游明朝" w:hAnsi="游明朝"/>
        </w:rPr>
        <w:t>jSTAT MAP</w:t>
      </w:r>
      <w:r w:rsidR="00B120E4">
        <w:rPr>
          <w:rFonts w:ascii="游明朝" w:eastAsia="游明朝" w:hAnsi="游明朝" w:hint="eastAsia"/>
        </w:rPr>
        <w:t>の画面左にある</w:t>
      </w:r>
      <w:r w:rsidR="001238C7">
        <w:rPr>
          <w:rFonts w:ascii="游明朝" w:eastAsia="游明朝" w:hAnsi="游明朝" w:hint="eastAsia"/>
        </w:rPr>
        <w:t>「2015年 国勢調査 市区町村 男女別人口総数及び世帯総数」の左の</w:t>
      </w:r>
      <w:r w:rsidR="001238C7" w:rsidRPr="001238C7">
        <w:rPr>
          <w:rFonts w:ascii="Segoe UI Emoji" w:eastAsia="游明朝" w:hAnsi="Segoe UI Emoji" w:cs="Segoe UI Emoji" w:hint="eastAsia"/>
          <w:color w:val="000000" w:themeColor="text1"/>
        </w:rPr>
        <w:t>☑</w:t>
      </w:r>
      <w:r w:rsidR="001238C7">
        <w:rPr>
          <w:rFonts w:ascii="游明朝" w:eastAsia="游明朝" w:hAnsi="游明朝" w:hint="eastAsia"/>
        </w:rPr>
        <w:t>をクリックして，チェックがない状態</w:t>
      </w:r>
      <w:r w:rsidR="001238C7">
        <w:rPr>
          <w:rFonts w:ascii="Segoe UI Symbol" w:eastAsia="游明朝" w:hAnsi="Segoe UI Symbol" w:cs="Segoe UI Symbol" w:hint="eastAsia"/>
        </w:rPr>
        <w:t>☐にして，</w:t>
      </w:r>
      <w:r w:rsidR="001238C7">
        <w:rPr>
          <w:rFonts w:ascii="游明朝" w:eastAsia="游明朝" w:hAnsi="游明朝" w:hint="eastAsia"/>
        </w:rPr>
        <w:t>「2015年 国勢調査 市区町村 人口性比，密度」左の</w:t>
      </w:r>
      <w:r w:rsidR="001238C7">
        <w:rPr>
          <w:rFonts w:ascii="Segoe UI Symbol" w:eastAsia="游明朝" w:hAnsi="Segoe UI Symbol" w:cs="Segoe UI Symbol" w:hint="eastAsia"/>
        </w:rPr>
        <w:t>☐をクリックしてチェックが入った状態</w:t>
      </w:r>
      <w:r w:rsidR="001238C7" w:rsidRPr="001238C7">
        <w:rPr>
          <w:rFonts w:ascii="Segoe UI Emoji" w:eastAsia="游明朝" w:hAnsi="Segoe UI Emoji" w:cs="Segoe UI Emoji" w:hint="eastAsia"/>
          <w:color w:val="000000" w:themeColor="text1"/>
        </w:rPr>
        <w:t>☑</w:t>
      </w:r>
      <w:r w:rsidR="001238C7">
        <w:rPr>
          <w:rFonts w:ascii="Segoe UI Symbol" w:eastAsia="游明朝" w:hAnsi="Segoe UI Symbol" w:cs="Segoe UI Symbol" w:hint="eastAsia"/>
        </w:rPr>
        <w:t>にして，その下にある「表示更新」をクリックする．そうすると，前に作成した</w:t>
      </w:r>
      <w:r w:rsidR="001238C7">
        <w:rPr>
          <w:rFonts w:ascii="游明朝" w:eastAsia="游明朝" w:hAnsi="游明朝" w:hint="eastAsia"/>
        </w:rPr>
        <w:t>「市区町村別人口密度の主題図」が表示される．</w:t>
      </w:r>
    </w:p>
    <w:p w14:paraId="17B8A55C" w14:textId="5A5482C0" w:rsidR="00DB5C1E" w:rsidRDefault="00B120E4" w:rsidP="005405AB">
      <w:pPr>
        <w:spacing w:afterLines="50" w:after="180"/>
        <w:ind w:left="283" w:hangingChars="135" w:hanging="283"/>
        <w:jc w:val="left"/>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97344" behindDoc="0" locked="0" layoutInCell="1" allowOverlap="1" wp14:anchorId="56B01CD5" wp14:editId="05C3AD07">
                <wp:simplePos x="0" y="0"/>
                <wp:positionH relativeFrom="column">
                  <wp:posOffset>3450</wp:posOffset>
                </wp:positionH>
                <wp:positionV relativeFrom="paragraph">
                  <wp:posOffset>2873320</wp:posOffset>
                </wp:positionV>
                <wp:extent cx="1960825" cy="418272"/>
                <wp:effectExtent l="19050" t="19050" r="20955" b="20320"/>
                <wp:wrapNone/>
                <wp:docPr id="15470" name="四角形: 角を丸くする 15470"/>
                <wp:cNvGraphicFramePr/>
                <a:graphic xmlns:a="http://schemas.openxmlformats.org/drawingml/2006/main">
                  <a:graphicData uri="http://schemas.microsoft.com/office/word/2010/wordprocessingShape">
                    <wps:wsp>
                      <wps:cNvSpPr/>
                      <wps:spPr>
                        <a:xfrm>
                          <a:off x="0" y="0"/>
                          <a:ext cx="1960825" cy="41827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E9F11" id="四角形: 角を丸くする 15470" o:spid="_x0000_s1026" style="position:absolute;left:0;text-align:left;margin-left:.25pt;margin-top:226.25pt;width:154.4pt;height:32.9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95296" behindDoc="0" locked="0" layoutInCell="1" allowOverlap="1" wp14:anchorId="13B5F5A2" wp14:editId="6AEC33F9">
                <wp:simplePos x="0" y="0"/>
                <wp:positionH relativeFrom="column">
                  <wp:posOffset>163250</wp:posOffset>
                </wp:positionH>
                <wp:positionV relativeFrom="paragraph">
                  <wp:posOffset>1180465</wp:posOffset>
                </wp:positionV>
                <wp:extent cx="267197" cy="235392"/>
                <wp:effectExtent l="19050" t="19050" r="19050" b="12700"/>
                <wp:wrapNone/>
                <wp:docPr id="15469" name="四角形: 角を丸くする 15469"/>
                <wp:cNvGraphicFramePr/>
                <a:graphic xmlns:a="http://schemas.openxmlformats.org/drawingml/2006/main">
                  <a:graphicData uri="http://schemas.microsoft.com/office/word/2010/wordprocessingShape">
                    <wps:wsp>
                      <wps:cNvSpPr/>
                      <wps:spPr>
                        <a:xfrm>
                          <a:off x="0" y="0"/>
                          <a:ext cx="267197" cy="2353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06D90" id="四角形: 角を丸くする 15469" o:spid="_x0000_s1026" style="position:absolute;left:0;text-align:left;margin-left:12.85pt;margin-top:92.95pt;width:21.05pt;height:18.5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93248" behindDoc="0" locked="0" layoutInCell="1" allowOverlap="1" wp14:anchorId="7E3B7B77" wp14:editId="6EE97CB5">
                <wp:simplePos x="0" y="0"/>
                <wp:positionH relativeFrom="column">
                  <wp:posOffset>162477</wp:posOffset>
                </wp:positionH>
                <wp:positionV relativeFrom="paragraph">
                  <wp:posOffset>845737</wp:posOffset>
                </wp:positionV>
                <wp:extent cx="267197" cy="235392"/>
                <wp:effectExtent l="19050" t="19050" r="19050" b="12700"/>
                <wp:wrapNone/>
                <wp:docPr id="10" name="四角形: 角を丸くする 10"/>
                <wp:cNvGraphicFramePr/>
                <a:graphic xmlns:a="http://schemas.openxmlformats.org/drawingml/2006/main">
                  <a:graphicData uri="http://schemas.microsoft.com/office/word/2010/wordprocessingShape">
                    <wps:wsp>
                      <wps:cNvSpPr/>
                      <wps:spPr>
                        <a:xfrm>
                          <a:off x="0" y="0"/>
                          <a:ext cx="267197" cy="2353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C1913" id="四角形: 角を丸くする 10" o:spid="_x0000_s1026" style="position:absolute;left:0;text-align:left;margin-left:12.8pt;margin-top:66.6pt;width:21.05pt;height:18.5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" filled="f" strokecolor="red" strokeweight="3pt">
                <v:stroke joinstyle="miter"/>
              </v:roundrect>
            </w:pict>
          </mc:Fallback>
        </mc:AlternateContent>
      </w:r>
      <w:r>
        <w:rPr>
          <w:noProof/>
        </w:rPr>
        <w:drawing>
          <wp:inline distT="0" distB="0" distL="0" distR="0" wp14:anchorId="08DF4FE5" wp14:editId="62EAC3B9">
            <wp:extent cx="6479540" cy="33547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354705"/>
                    </a:xfrm>
                    <a:prstGeom prst="rect">
                      <a:avLst/>
                    </a:prstGeom>
                  </pic:spPr>
                </pic:pic>
              </a:graphicData>
            </a:graphic>
          </wp:inline>
        </w:drawing>
      </w:r>
    </w:p>
    <w:p w14:paraId="113DD53A" w14:textId="56670CAA" w:rsidR="00B77320" w:rsidRDefault="001238C7" w:rsidP="00B77320">
      <w:pPr>
        <w:ind w:left="284" w:hanging="284"/>
        <w:jc w:val="left"/>
        <w:rPr>
          <w:rFonts w:ascii="游明朝" w:eastAsia="游明朝" w:hAnsi="游明朝"/>
        </w:rPr>
      </w:pPr>
      <w:r>
        <w:rPr>
          <w:rFonts w:ascii="游明朝" w:eastAsia="游明朝" w:hAnsi="游明朝" w:hint="eastAsia"/>
          <w:noProof/>
        </w:rPr>
        <w:t>②上の手順で，人口密度分布と人口分布を見比べることで，</w:t>
      </w:r>
      <w:r>
        <w:rPr>
          <w:rFonts w:ascii="游明朝" w:eastAsia="游明朝" w:hAnsi="游明朝" w:hint="eastAsia"/>
        </w:rPr>
        <w:t>大阪府</w:t>
      </w:r>
      <w:r w:rsidR="006E74FF">
        <w:rPr>
          <w:rFonts w:ascii="游明朝" w:eastAsia="游明朝" w:hAnsi="游明朝" w:hint="eastAsia"/>
        </w:rPr>
        <w:t>において，</w:t>
      </w:r>
      <w:r>
        <w:rPr>
          <w:rFonts w:ascii="游明朝" w:eastAsia="游明朝" w:hAnsi="游明朝" w:hint="eastAsia"/>
        </w:rPr>
        <w:t>人口密度と人口とで，傾向が顕著に異なる市区町村として，人口密度では大阪府内で上位に位置するのに，人口では中下位に位置する市区</w:t>
      </w:r>
      <w:r>
        <w:rPr>
          <w:rFonts w:ascii="游明朝" w:eastAsia="游明朝" w:hAnsi="游明朝" w:hint="eastAsia"/>
        </w:rPr>
        <w:lastRenderedPageBreak/>
        <w:t>町村と，その逆の，人口密度では大阪府内で中下位に位置するのに，人口では上位に位置する市区町村を探して，記入用紙に記述する．</w:t>
      </w:r>
    </w:p>
    <w:p w14:paraId="47CB501E" w14:textId="51585362" w:rsidR="001238C7" w:rsidRDefault="006E74FF" w:rsidP="00B77320">
      <w:pPr>
        <w:ind w:left="284" w:hanging="284"/>
        <w:jc w:val="left"/>
        <w:rPr>
          <w:rFonts w:ascii="游明朝" w:eastAsia="游明朝" w:hAnsi="游明朝"/>
        </w:rPr>
      </w:pPr>
      <w:r>
        <w:rPr>
          <w:rFonts w:ascii="游明朝" w:eastAsia="游明朝" w:hAnsi="游明朝" w:hint="eastAsia"/>
        </w:rPr>
        <w:t>③</w:t>
      </w:r>
      <w:r w:rsidRPr="00D36AF6">
        <w:rPr>
          <w:rFonts w:ascii="游明朝" w:eastAsia="游明朝" w:hAnsi="游明朝"/>
        </w:rPr>
        <w:t>jSTAT MAP</w:t>
      </w:r>
      <w:r>
        <w:rPr>
          <w:rFonts w:ascii="游明朝" w:eastAsia="游明朝" w:hAnsi="游明朝" w:hint="eastAsia"/>
        </w:rPr>
        <w:t>の画面右上部にある「Google Map」をクリックして表示される「Google航空写真」をクリックすると，画面に空中写真が表示される．先ほど探した，人口密度と人口とで，傾向が顕著に異なる市区町村を空中写真でみて，</w:t>
      </w:r>
      <w:r w:rsidR="00540C82">
        <w:rPr>
          <w:rFonts w:ascii="游明朝" w:eastAsia="游明朝" w:hAnsi="游明朝" w:hint="eastAsia"/>
        </w:rPr>
        <w:t>その土地利用の特徴，特に人口や人口密度と密接に関係する，住宅の数や密度を読み取って，記入用紙に記述する．</w:t>
      </w:r>
    </w:p>
    <w:p w14:paraId="41CFB5F3" w14:textId="4E8E1588" w:rsidR="006E74FF" w:rsidRPr="005405AB" w:rsidRDefault="006E74FF" w:rsidP="00B77320">
      <w:pPr>
        <w:ind w:left="284" w:hanging="284"/>
        <w:jc w:val="left"/>
        <w:rPr>
          <w:rFonts w:ascii="游明朝" w:eastAsia="游明朝" w:hAnsi="游明朝"/>
          <w:noProof/>
        </w:rPr>
      </w:pPr>
      <w:r w:rsidRPr="000B7481">
        <w:rPr>
          <w:rFonts w:ascii="游明朝" w:eastAsia="游明朝" w:hAnsi="游明朝"/>
          <w:noProof/>
        </w:rPr>
        <mc:AlternateContent>
          <mc:Choice Requires="wps">
            <w:drawing>
              <wp:anchor distT="0" distB="0" distL="114300" distR="114300" simplePos="0" relativeHeight="251899392" behindDoc="0" locked="0" layoutInCell="1" allowOverlap="1" wp14:anchorId="3BDCD042" wp14:editId="4442B1CA">
                <wp:simplePos x="0" y="0"/>
                <wp:positionH relativeFrom="column">
                  <wp:posOffset>5232262</wp:posOffset>
                </wp:positionH>
                <wp:positionV relativeFrom="paragraph">
                  <wp:posOffset>1187643</wp:posOffset>
                </wp:positionV>
                <wp:extent cx="1247775" cy="370564"/>
                <wp:effectExtent l="19050" t="19050" r="28575" b="10795"/>
                <wp:wrapNone/>
                <wp:docPr id="15472" name="四角形: 角を丸くする 15472"/>
                <wp:cNvGraphicFramePr/>
                <a:graphic xmlns:a="http://schemas.openxmlformats.org/drawingml/2006/main">
                  <a:graphicData uri="http://schemas.microsoft.com/office/word/2010/wordprocessingShape">
                    <wps:wsp>
                      <wps:cNvSpPr/>
                      <wps:spPr>
                        <a:xfrm>
                          <a:off x="0" y="0"/>
                          <a:ext cx="1247775" cy="37056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72CBF" id="四角形: 角を丸くする 15472" o:spid="_x0000_s1026" style="position:absolute;left:0;text-align:left;margin-left:412pt;margin-top:93.5pt;width:98.25pt;height:29.2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" filled="f" strokecolor="red" strokeweight="3pt">
                <v:stroke joinstyle="miter"/>
              </v:roundrect>
            </w:pict>
          </mc:Fallback>
        </mc:AlternateContent>
      </w:r>
      <w:r>
        <w:rPr>
          <w:noProof/>
        </w:rPr>
        <w:drawing>
          <wp:inline distT="0" distB="0" distL="0" distR="0" wp14:anchorId="53240B79" wp14:editId="6D55A761">
            <wp:extent cx="6479540" cy="3354705"/>
            <wp:effectExtent l="0" t="0" r="0" b="0"/>
            <wp:docPr id="15471" name="図 1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3354705"/>
                    </a:xfrm>
                    <a:prstGeom prst="rect">
                      <a:avLst/>
                    </a:prstGeom>
                  </pic:spPr>
                </pic:pic>
              </a:graphicData>
            </a:graphic>
          </wp:inline>
        </w:drawing>
      </w:r>
    </w:p>
    <w:p w14:paraId="01CE4964" w14:textId="721369B6" w:rsidR="00540C82" w:rsidRDefault="00540C82" w:rsidP="00540C82">
      <w:pPr>
        <w:spacing w:afterLines="50" w:after="180"/>
        <w:ind w:left="283" w:hangingChars="135" w:hanging="283"/>
        <w:jc w:val="left"/>
        <w:rPr>
          <w:rFonts w:ascii="游明朝" w:eastAsia="游明朝" w:hAnsi="游明朝"/>
        </w:rPr>
      </w:pPr>
      <w:r>
        <w:rPr>
          <w:rFonts w:ascii="游明朝" w:eastAsia="游明朝" w:hAnsi="游明朝" w:hint="eastAsia"/>
        </w:rPr>
        <w:t>④人口密度と人口とでは，どうして分布が異なるのか？を考えて，記入用紙に記述する．</w:t>
      </w:r>
    </w:p>
    <w:p w14:paraId="61E220DF" w14:textId="70F13F39" w:rsidR="00540C82" w:rsidRPr="00AA1B33" w:rsidRDefault="00540C82" w:rsidP="00540C82">
      <w:pPr>
        <w:spacing w:afterLines="50" w:after="180"/>
        <w:ind w:left="283" w:hangingChars="135" w:hanging="283"/>
        <w:jc w:val="left"/>
        <w:rPr>
          <w:rFonts w:ascii="游明朝" w:eastAsia="游明朝" w:hAnsi="游明朝"/>
        </w:rPr>
      </w:pPr>
      <w:r>
        <w:rPr>
          <w:rFonts w:ascii="游明朝" w:eastAsia="游明朝" w:hAnsi="游明朝" w:hint="eastAsia"/>
        </w:rPr>
        <w:t>⑤大阪府の人口分布を学習する場合に，市区町村別人口の主題図が適当ではない理由を考えて，記入用紙に記述する．</w:t>
      </w:r>
    </w:p>
    <w:p w14:paraId="0C29C061" w14:textId="77777777" w:rsidR="00B77320" w:rsidRPr="00540C82" w:rsidRDefault="00B77320" w:rsidP="00B77320">
      <w:pPr>
        <w:ind w:left="284" w:hanging="284"/>
        <w:jc w:val="left"/>
        <w:rPr>
          <w:rFonts w:ascii="游明朝" w:eastAsia="游明朝" w:hAnsi="游明朝"/>
        </w:rPr>
      </w:pPr>
    </w:p>
    <w:p w14:paraId="38C60675" w14:textId="67F5BFF7" w:rsidR="00B77320" w:rsidRDefault="00B77320" w:rsidP="00B77320">
      <w:pPr>
        <w:ind w:left="284" w:hanging="284"/>
        <w:jc w:val="left"/>
        <w:rPr>
          <w:rFonts w:ascii="游明朝" w:eastAsia="游明朝" w:hAnsi="游明朝"/>
        </w:rPr>
      </w:pPr>
      <w:r>
        <w:rPr>
          <w:rFonts w:ascii="游明朝" w:eastAsia="游明朝" w:hAnsi="游明朝" w:hint="eastAsia"/>
        </w:rPr>
        <w:t>★「市</w:t>
      </w:r>
      <w:r w:rsidR="0081735B">
        <w:rPr>
          <w:rFonts w:ascii="游明朝" w:eastAsia="游明朝" w:hAnsi="游明朝" w:hint="eastAsia"/>
        </w:rPr>
        <w:t>区</w:t>
      </w:r>
      <w:r>
        <w:rPr>
          <w:rFonts w:ascii="游明朝" w:eastAsia="游明朝" w:hAnsi="游明朝" w:hint="eastAsia"/>
        </w:rPr>
        <w:t>町村別人口密度の主題図（</w:t>
      </w:r>
      <w:r w:rsidR="00D36AF6">
        <w:rPr>
          <w:rFonts w:ascii="游明朝" w:eastAsia="游明朝" w:hAnsi="游明朝" w:hint="eastAsia"/>
        </w:rPr>
        <w:t>自然分割</w:t>
      </w:r>
      <w:r>
        <w:rPr>
          <w:rFonts w:ascii="游明朝" w:eastAsia="游明朝" w:hAnsi="游明朝" w:hint="eastAsia"/>
        </w:rPr>
        <w:t>）」を</w:t>
      </w:r>
      <w:r w:rsidR="00AB02CB">
        <w:rPr>
          <w:rFonts w:ascii="游明朝" w:eastAsia="游明朝" w:hAnsi="游明朝" w:hint="eastAsia"/>
        </w:rPr>
        <w:t>日本全体について</w:t>
      </w:r>
      <w:r>
        <w:rPr>
          <w:rFonts w:ascii="游明朝" w:eastAsia="游明朝" w:hAnsi="游明朝" w:hint="eastAsia"/>
        </w:rPr>
        <w:t>読み取った記述</w:t>
      </w:r>
    </w:p>
    <w:tbl>
      <w:tblPr>
        <w:tblStyle w:val="a9"/>
        <w:tblW w:w="9917" w:type="dxa"/>
        <w:tblInd w:w="284" w:type="dxa"/>
        <w:tblLook w:val="04A0" w:firstRow="1" w:lastRow="0" w:firstColumn="1" w:lastColumn="0" w:noHBand="0" w:noVBand="1"/>
      </w:tblPr>
      <w:tblGrid>
        <w:gridCol w:w="9917"/>
      </w:tblGrid>
      <w:tr w:rsidR="00B120E4" w14:paraId="3419FA32" w14:textId="77777777" w:rsidTr="00B120E4">
        <w:tc>
          <w:tcPr>
            <w:tcW w:w="9917" w:type="dxa"/>
          </w:tcPr>
          <w:p w14:paraId="3425D958" w14:textId="77777777" w:rsidR="00B120E4" w:rsidRPr="00A1054C" w:rsidRDefault="00B120E4" w:rsidP="004469AB">
            <w:pPr>
              <w:ind w:left="178" w:hangingChars="85" w:hanging="178"/>
              <w:jc w:val="left"/>
              <w:rPr>
                <w:rFonts w:ascii="HG正楷書体-PRO" w:eastAsia="HG正楷書体-PRO" w:hAnsi="游明朝"/>
              </w:rPr>
            </w:pPr>
            <w:r w:rsidRPr="00A1054C">
              <w:rPr>
                <w:rFonts w:ascii="HG正楷書体-PRO" w:eastAsia="HG正楷書体-PRO" w:hAnsi="游明朝" w:hint="eastAsia"/>
              </w:rPr>
              <w:t>・広い範囲にわたって，人口密度が高い市区町村が分布するのは，首都圏，中京圏，近畿圏の3地域である．これら3地域では，それぞれ数十の市区町村が，高い人口密度で連続した塊を形成している．</w:t>
            </w:r>
          </w:p>
          <w:p w14:paraId="1AEADE5E" w14:textId="77777777" w:rsidR="00B120E4" w:rsidRPr="00A1054C" w:rsidRDefault="00B120E4" w:rsidP="004469AB">
            <w:pPr>
              <w:ind w:left="178" w:hangingChars="85" w:hanging="178"/>
              <w:jc w:val="left"/>
              <w:rPr>
                <w:rFonts w:ascii="HG正楷書体-PRO" w:eastAsia="HG正楷書体-PRO" w:hAnsi="游明朝"/>
              </w:rPr>
            </w:pPr>
            <w:r w:rsidRPr="00A1054C">
              <w:rPr>
                <w:rFonts w:ascii="HG正楷書体-PRO" w:eastAsia="HG正楷書体-PRO" w:hAnsi="游明朝" w:hint="eastAsia"/>
              </w:rPr>
              <w:t>・首都圏，中京圏，近畿圏では，人口密度が高い赤や黄色の市区町村と人口密度が低い紫の市区町村とが直接接することはなく，赤と紫の間に，その間の黄色や緑，水色の市区町村が分布している．すなわち，人口密度が高い市区町村から低い市区町村へは，徐々に人口密度が低下している．</w:t>
            </w:r>
          </w:p>
          <w:p w14:paraId="2B0FDD89" w14:textId="04BE5FF4" w:rsidR="00B120E4" w:rsidRPr="00A1054C" w:rsidRDefault="00B120E4" w:rsidP="004469AB">
            <w:pPr>
              <w:ind w:left="178" w:hangingChars="85" w:hanging="178"/>
              <w:jc w:val="left"/>
              <w:rPr>
                <w:rFonts w:ascii="HG正楷書体-PRO" w:eastAsia="HG正楷書体-PRO" w:hAnsi="游明朝"/>
              </w:rPr>
            </w:pPr>
            <w:r w:rsidRPr="00A1054C">
              <w:rPr>
                <w:rFonts w:ascii="HG正楷書体-PRO" w:eastAsia="HG正楷書体-PRO" w:hAnsi="游明朝" w:hint="eastAsia"/>
              </w:rPr>
              <w:t>・あまり広くない範囲で人口密度が比較的高い水色や緑の市区町村が分布する地域は，日本全体に点在している．それらの地域は，それぞれ2～10程度の人口密度が高い市区町村の塊であり，政令指定都市と沖縄県南部である．</w:t>
            </w:r>
          </w:p>
          <w:p w14:paraId="518D4842" w14:textId="1673CF10" w:rsidR="00B120E4" w:rsidRPr="0008291C" w:rsidRDefault="00B120E4" w:rsidP="00B120E4">
            <w:pPr>
              <w:ind w:left="178" w:hangingChars="85" w:hanging="178"/>
              <w:jc w:val="left"/>
              <w:rPr>
                <w:rFonts w:ascii="游明朝" w:eastAsia="游明朝" w:hAnsi="游明朝"/>
              </w:rPr>
            </w:pPr>
            <w:r w:rsidRPr="00A1054C">
              <w:rPr>
                <w:rFonts w:ascii="HG正楷書体-PRO" w:eastAsia="HG正楷書体-PRO" w:hAnsi="游明朝" w:hint="eastAsia"/>
              </w:rPr>
              <w:t>・人口密度が低い紫の市区町村は，日本全体に広く分布している．</w:t>
            </w:r>
          </w:p>
        </w:tc>
      </w:tr>
    </w:tbl>
    <w:p w14:paraId="69F333C0" w14:textId="280E8A39" w:rsidR="006A429E" w:rsidRPr="00F53E8A" w:rsidRDefault="006A429E" w:rsidP="000E02F1">
      <w:pPr>
        <w:widowControl/>
        <w:jc w:val="left"/>
        <w:rPr>
          <w:rFonts w:ascii="游明朝" w:eastAsia="游明朝" w:hAnsi="游明朝"/>
        </w:rPr>
      </w:pPr>
    </w:p>
    <w:sectPr w:rsidR="006A429E" w:rsidRPr="00F53E8A" w:rsidSect="00C4436F">
      <w:headerReference w:type="default" r:id="rId16"/>
      <w:pgSz w:w="11906" w:h="16838" w:code="9"/>
      <w:pgMar w:top="720" w:right="720" w:bottom="720" w:left="720" w:header="454"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DDB56" w14:textId="77777777" w:rsidR="00205AE9" w:rsidRDefault="00205AE9" w:rsidP="008B47E0">
      <w:r>
        <w:separator/>
      </w:r>
    </w:p>
  </w:endnote>
  <w:endnote w:type="continuationSeparator" w:id="0">
    <w:p w14:paraId="3608BDB8" w14:textId="77777777" w:rsidR="00205AE9" w:rsidRDefault="00205AE9" w:rsidP="008B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2D293" w14:textId="77777777" w:rsidR="00205AE9" w:rsidRDefault="00205AE9" w:rsidP="008B47E0">
      <w:r>
        <w:separator/>
      </w:r>
    </w:p>
  </w:footnote>
  <w:footnote w:type="continuationSeparator" w:id="0">
    <w:p w14:paraId="00262C33" w14:textId="77777777" w:rsidR="00205AE9" w:rsidRDefault="00205AE9" w:rsidP="008B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CFC83" w14:textId="43795C80" w:rsidR="004469AB" w:rsidRPr="00D02B8B" w:rsidRDefault="004469AB">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3B07BC">
      <w:rPr>
        <w:rFonts w:ascii="HG正楷書体-PRO" w:eastAsia="HG正楷書体-PRO" w:hint="eastAsia"/>
        <w:color w:val="538135" w:themeColor="accent6" w:themeShade="BF"/>
        <w:sz w:val="16"/>
        <w:szCs w:val="16"/>
      </w:rPr>
      <w:t>前期</w:t>
    </w:r>
    <w:r w:rsidRPr="004619AE">
      <w:rPr>
        <w:rFonts w:ascii="HG正楷書体-PRO" w:eastAsia="HG正楷書体-PRO" w:hint="eastAsia"/>
        <w:color w:val="7F7F7F" w:themeColor="text1" w:themeTint="80"/>
        <w:sz w:val="16"/>
        <w:szCs w:val="16"/>
      </w:rPr>
      <w:t>水曜日</w:t>
    </w:r>
    <w:r w:rsidRPr="003B07BC">
      <w:rPr>
        <w:rFonts w:ascii="HG正楷書体-PRO" w:eastAsia="HG正楷書体-PRO" w:hint="eastAsia"/>
        <w:color w:val="92D050"/>
        <w:sz w:val="16"/>
        <w:szCs w:val="16"/>
      </w:rPr>
      <w:t>1限</w:t>
    </w:r>
    <w:r w:rsidRPr="004619AE">
      <w:rPr>
        <w:rFonts w:ascii="HG正楷書体-PRO" w:eastAsia="HG正楷書体-PRO" w:hint="eastAsia"/>
        <w:color w:val="7F7F7F" w:themeColor="text1" w:themeTint="80"/>
        <w:sz w:val="16"/>
        <w:szCs w:val="16"/>
      </w:rPr>
      <w:t>小専社会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752E8"/>
    <w:multiLevelType w:val="hybridMultilevel"/>
    <w:tmpl w:val="CA5A78C2"/>
    <w:lvl w:ilvl="0" w:tplc="9FC60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65917"/>
    <w:multiLevelType w:val="hybridMultilevel"/>
    <w:tmpl w:val="D6AC31F6"/>
    <w:lvl w:ilvl="0" w:tplc="AF528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2F"/>
    <w:rsid w:val="000017DD"/>
    <w:rsid w:val="0000209B"/>
    <w:rsid w:val="00004C1E"/>
    <w:rsid w:val="00005107"/>
    <w:rsid w:val="00006955"/>
    <w:rsid w:val="00011188"/>
    <w:rsid w:val="00016BAE"/>
    <w:rsid w:val="000219F4"/>
    <w:rsid w:val="000224D9"/>
    <w:rsid w:val="00022963"/>
    <w:rsid w:val="00023B41"/>
    <w:rsid w:val="00026383"/>
    <w:rsid w:val="00027B88"/>
    <w:rsid w:val="000316F7"/>
    <w:rsid w:val="000318E9"/>
    <w:rsid w:val="000321F7"/>
    <w:rsid w:val="000363BD"/>
    <w:rsid w:val="00040B0B"/>
    <w:rsid w:val="00041D01"/>
    <w:rsid w:val="00042F8D"/>
    <w:rsid w:val="00043C43"/>
    <w:rsid w:val="000442A2"/>
    <w:rsid w:val="000461D7"/>
    <w:rsid w:val="00046367"/>
    <w:rsid w:val="000479C0"/>
    <w:rsid w:val="000518DE"/>
    <w:rsid w:val="000520CC"/>
    <w:rsid w:val="00052BF3"/>
    <w:rsid w:val="00053ACD"/>
    <w:rsid w:val="00055331"/>
    <w:rsid w:val="00060E16"/>
    <w:rsid w:val="00063867"/>
    <w:rsid w:val="00064A51"/>
    <w:rsid w:val="000650BB"/>
    <w:rsid w:val="00067E1D"/>
    <w:rsid w:val="00073EE2"/>
    <w:rsid w:val="000746BB"/>
    <w:rsid w:val="00075AF2"/>
    <w:rsid w:val="00075D30"/>
    <w:rsid w:val="0007612F"/>
    <w:rsid w:val="000761A2"/>
    <w:rsid w:val="00077190"/>
    <w:rsid w:val="0007723C"/>
    <w:rsid w:val="00077F59"/>
    <w:rsid w:val="000807C4"/>
    <w:rsid w:val="00080CF6"/>
    <w:rsid w:val="0008291C"/>
    <w:rsid w:val="000836BB"/>
    <w:rsid w:val="00085173"/>
    <w:rsid w:val="000878D3"/>
    <w:rsid w:val="00090091"/>
    <w:rsid w:val="00091C1A"/>
    <w:rsid w:val="00097E1F"/>
    <w:rsid w:val="000A3670"/>
    <w:rsid w:val="000A3819"/>
    <w:rsid w:val="000A3880"/>
    <w:rsid w:val="000A484A"/>
    <w:rsid w:val="000B11D6"/>
    <w:rsid w:val="000B1A21"/>
    <w:rsid w:val="000B61A5"/>
    <w:rsid w:val="000B6604"/>
    <w:rsid w:val="000B6ABE"/>
    <w:rsid w:val="000B7481"/>
    <w:rsid w:val="000C3424"/>
    <w:rsid w:val="000C4FB3"/>
    <w:rsid w:val="000C5F2E"/>
    <w:rsid w:val="000C69DB"/>
    <w:rsid w:val="000D0D6E"/>
    <w:rsid w:val="000D311F"/>
    <w:rsid w:val="000D45DE"/>
    <w:rsid w:val="000D5129"/>
    <w:rsid w:val="000D5AEB"/>
    <w:rsid w:val="000D5EE2"/>
    <w:rsid w:val="000D6FE3"/>
    <w:rsid w:val="000D74F8"/>
    <w:rsid w:val="000E02F1"/>
    <w:rsid w:val="000E154F"/>
    <w:rsid w:val="000E23AB"/>
    <w:rsid w:val="000E2CB2"/>
    <w:rsid w:val="000E4BD0"/>
    <w:rsid w:val="000E4F37"/>
    <w:rsid w:val="000E54A1"/>
    <w:rsid w:val="000E5E12"/>
    <w:rsid w:val="000F0E5C"/>
    <w:rsid w:val="000F1677"/>
    <w:rsid w:val="000F2D60"/>
    <w:rsid w:val="000F5A74"/>
    <w:rsid w:val="00100ADB"/>
    <w:rsid w:val="00101634"/>
    <w:rsid w:val="00101649"/>
    <w:rsid w:val="0010464B"/>
    <w:rsid w:val="001047D6"/>
    <w:rsid w:val="00104C00"/>
    <w:rsid w:val="001054D4"/>
    <w:rsid w:val="00105A02"/>
    <w:rsid w:val="00106A3D"/>
    <w:rsid w:val="001075B1"/>
    <w:rsid w:val="0010798F"/>
    <w:rsid w:val="00111316"/>
    <w:rsid w:val="00113590"/>
    <w:rsid w:val="001159B2"/>
    <w:rsid w:val="00116034"/>
    <w:rsid w:val="001161EB"/>
    <w:rsid w:val="0011696C"/>
    <w:rsid w:val="00120B9B"/>
    <w:rsid w:val="00121205"/>
    <w:rsid w:val="001238C7"/>
    <w:rsid w:val="0012421F"/>
    <w:rsid w:val="0012719A"/>
    <w:rsid w:val="00130187"/>
    <w:rsid w:val="00132A58"/>
    <w:rsid w:val="00132E2C"/>
    <w:rsid w:val="00133163"/>
    <w:rsid w:val="001340A7"/>
    <w:rsid w:val="001369F2"/>
    <w:rsid w:val="001402BF"/>
    <w:rsid w:val="001411D2"/>
    <w:rsid w:val="00141B1D"/>
    <w:rsid w:val="0014330E"/>
    <w:rsid w:val="00144281"/>
    <w:rsid w:val="00144CCE"/>
    <w:rsid w:val="001461ED"/>
    <w:rsid w:val="00151114"/>
    <w:rsid w:val="00160D72"/>
    <w:rsid w:val="0016335B"/>
    <w:rsid w:val="00163EBE"/>
    <w:rsid w:val="001640C3"/>
    <w:rsid w:val="001671EF"/>
    <w:rsid w:val="00180BB3"/>
    <w:rsid w:val="00181DB1"/>
    <w:rsid w:val="0018460F"/>
    <w:rsid w:val="00190F98"/>
    <w:rsid w:val="00193FF5"/>
    <w:rsid w:val="00197A96"/>
    <w:rsid w:val="001A0940"/>
    <w:rsid w:val="001A13B1"/>
    <w:rsid w:val="001A4AC1"/>
    <w:rsid w:val="001A4C02"/>
    <w:rsid w:val="001A600B"/>
    <w:rsid w:val="001B042C"/>
    <w:rsid w:val="001B059D"/>
    <w:rsid w:val="001B180F"/>
    <w:rsid w:val="001B2464"/>
    <w:rsid w:val="001B2B58"/>
    <w:rsid w:val="001B3101"/>
    <w:rsid w:val="001B3A63"/>
    <w:rsid w:val="001B4D61"/>
    <w:rsid w:val="001B5141"/>
    <w:rsid w:val="001B6AB4"/>
    <w:rsid w:val="001B73B5"/>
    <w:rsid w:val="001C11BD"/>
    <w:rsid w:val="001C487B"/>
    <w:rsid w:val="001C5815"/>
    <w:rsid w:val="001C5954"/>
    <w:rsid w:val="001C6590"/>
    <w:rsid w:val="001C6614"/>
    <w:rsid w:val="001D1C37"/>
    <w:rsid w:val="001E6040"/>
    <w:rsid w:val="001E691B"/>
    <w:rsid w:val="001F2581"/>
    <w:rsid w:val="001F66CF"/>
    <w:rsid w:val="001F6A46"/>
    <w:rsid w:val="001F6A4C"/>
    <w:rsid w:val="001F6A87"/>
    <w:rsid w:val="001F6E43"/>
    <w:rsid w:val="001F72E7"/>
    <w:rsid w:val="001F7934"/>
    <w:rsid w:val="00201D3E"/>
    <w:rsid w:val="00205AE9"/>
    <w:rsid w:val="00205DE6"/>
    <w:rsid w:val="00207469"/>
    <w:rsid w:val="00207EFC"/>
    <w:rsid w:val="00213C5A"/>
    <w:rsid w:val="002144CF"/>
    <w:rsid w:val="00215D63"/>
    <w:rsid w:val="0022065A"/>
    <w:rsid w:val="00220CFF"/>
    <w:rsid w:val="00221354"/>
    <w:rsid w:val="00221ECE"/>
    <w:rsid w:val="002230D8"/>
    <w:rsid w:val="002258E6"/>
    <w:rsid w:val="00225C43"/>
    <w:rsid w:val="00226A00"/>
    <w:rsid w:val="00227611"/>
    <w:rsid w:val="00230FC0"/>
    <w:rsid w:val="0023100A"/>
    <w:rsid w:val="00232008"/>
    <w:rsid w:val="00234B1C"/>
    <w:rsid w:val="00240C6B"/>
    <w:rsid w:val="002418FB"/>
    <w:rsid w:val="0024312D"/>
    <w:rsid w:val="0024475A"/>
    <w:rsid w:val="00245927"/>
    <w:rsid w:val="0024726E"/>
    <w:rsid w:val="0024785A"/>
    <w:rsid w:val="00250A25"/>
    <w:rsid w:val="0025153B"/>
    <w:rsid w:val="00253513"/>
    <w:rsid w:val="0025401C"/>
    <w:rsid w:val="0025612C"/>
    <w:rsid w:val="00256A40"/>
    <w:rsid w:val="00260054"/>
    <w:rsid w:val="00260916"/>
    <w:rsid w:val="002678AC"/>
    <w:rsid w:val="00273CE2"/>
    <w:rsid w:val="00274F9C"/>
    <w:rsid w:val="00275336"/>
    <w:rsid w:val="002759C5"/>
    <w:rsid w:val="002765E1"/>
    <w:rsid w:val="00277778"/>
    <w:rsid w:val="00277CAD"/>
    <w:rsid w:val="00281EE0"/>
    <w:rsid w:val="002851CD"/>
    <w:rsid w:val="00285EB9"/>
    <w:rsid w:val="00286327"/>
    <w:rsid w:val="00286EA0"/>
    <w:rsid w:val="002902AB"/>
    <w:rsid w:val="00290856"/>
    <w:rsid w:val="00292876"/>
    <w:rsid w:val="00297B9A"/>
    <w:rsid w:val="002A11B7"/>
    <w:rsid w:val="002A1C13"/>
    <w:rsid w:val="002A4152"/>
    <w:rsid w:val="002A58BA"/>
    <w:rsid w:val="002A6F56"/>
    <w:rsid w:val="002B0D1E"/>
    <w:rsid w:val="002B0D64"/>
    <w:rsid w:val="002B152E"/>
    <w:rsid w:val="002B1822"/>
    <w:rsid w:val="002B3895"/>
    <w:rsid w:val="002B4F24"/>
    <w:rsid w:val="002C10F8"/>
    <w:rsid w:val="002C3D18"/>
    <w:rsid w:val="002C5507"/>
    <w:rsid w:val="002C6442"/>
    <w:rsid w:val="002C6942"/>
    <w:rsid w:val="002C7115"/>
    <w:rsid w:val="002D06D6"/>
    <w:rsid w:val="002D1776"/>
    <w:rsid w:val="002D284D"/>
    <w:rsid w:val="002D3E45"/>
    <w:rsid w:val="002D5C3B"/>
    <w:rsid w:val="002D6BF6"/>
    <w:rsid w:val="002D7FE2"/>
    <w:rsid w:val="002E2744"/>
    <w:rsid w:val="002E2BF1"/>
    <w:rsid w:val="002E2DC9"/>
    <w:rsid w:val="002E3181"/>
    <w:rsid w:val="002F1EB2"/>
    <w:rsid w:val="002F348D"/>
    <w:rsid w:val="002F37F0"/>
    <w:rsid w:val="002F50E4"/>
    <w:rsid w:val="002F6901"/>
    <w:rsid w:val="002F7407"/>
    <w:rsid w:val="003004E1"/>
    <w:rsid w:val="00300C89"/>
    <w:rsid w:val="00304039"/>
    <w:rsid w:val="00304A72"/>
    <w:rsid w:val="003050A1"/>
    <w:rsid w:val="00307861"/>
    <w:rsid w:val="00307CAC"/>
    <w:rsid w:val="00311178"/>
    <w:rsid w:val="003143BA"/>
    <w:rsid w:val="0032241B"/>
    <w:rsid w:val="003224E1"/>
    <w:rsid w:val="00322968"/>
    <w:rsid w:val="0032532C"/>
    <w:rsid w:val="00327D24"/>
    <w:rsid w:val="00327F68"/>
    <w:rsid w:val="003307E5"/>
    <w:rsid w:val="00331C8A"/>
    <w:rsid w:val="00334218"/>
    <w:rsid w:val="003344DB"/>
    <w:rsid w:val="00335DEB"/>
    <w:rsid w:val="003368AC"/>
    <w:rsid w:val="00337880"/>
    <w:rsid w:val="003379E7"/>
    <w:rsid w:val="00351F26"/>
    <w:rsid w:val="003533DA"/>
    <w:rsid w:val="003539AB"/>
    <w:rsid w:val="003546DB"/>
    <w:rsid w:val="00354B39"/>
    <w:rsid w:val="00354CC5"/>
    <w:rsid w:val="00355B63"/>
    <w:rsid w:val="00355D7F"/>
    <w:rsid w:val="003579EE"/>
    <w:rsid w:val="00357B93"/>
    <w:rsid w:val="0036217A"/>
    <w:rsid w:val="00364969"/>
    <w:rsid w:val="00364F7A"/>
    <w:rsid w:val="003714B3"/>
    <w:rsid w:val="00371FBC"/>
    <w:rsid w:val="003725C7"/>
    <w:rsid w:val="003733D3"/>
    <w:rsid w:val="00373C8C"/>
    <w:rsid w:val="003749A9"/>
    <w:rsid w:val="00381A8A"/>
    <w:rsid w:val="0038290F"/>
    <w:rsid w:val="00383C8D"/>
    <w:rsid w:val="00384674"/>
    <w:rsid w:val="003920D2"/>
    <w:rsid w:val="00396542"/>
    <w:rsid w:val="003A1A57"/>
    <w:rsid w:val="003A766B"/>
    <w:rsid w:val="003B0023"/>
    <w:rsid w:val="003B030E"/>
    <w:rsid w:val="003B039B"/>
    <w:rsid w:val="003B07BC"/>
    <w:rsid w:val="003B117E"/>
    <w:rsid w:val="003C4E87"/>
    <w:rsid w:val="003D134E"/>
    <w:rsid w:val="003D28CB"/>
    <w:rsid w:val="003D3A31"/>
    <w:rsid w:val="003D6078"/>
    <w:rsid w:val="003D7A06"/>
    <w:rsid w:val="003E069B"/>
    <w:rsid w:val="003E4E34"/>
    <w:rsid w:val="003E7B78"/>
    <w:rsid w:val="003F18B0"/>
    <w:rsid w:val="003F27C9"/>
    <w:rsid w:val="003F382A"/>
    <w:rsid w:val="003F4113"/>
    <w:rsid w:val="003F46CF"/>
    <w:rsid w:val="003F4D0C"/>
    <w:rsid w:val="00401ADB"/>
    <w:rsid w:val="00403249"/>
    <w:rsid w:val="00404284"/>
    <w:rsid w:val="0041050B"/>
    <w:rsid w:val="00412C8C"/>
    <w:rsid w:val="00415314"/>
    <w:rsid w:val="00415CC0"/>
    <w:rsid w:val="0042246F"/>
    <w:rsid w:val="00422EFB"/>
    <w:rsid w:val="00424048"/>
    <w:rsid w:val="00424FDE"/>
    <w:rsid w:val="00426AAD"/>
    <w:rsid w:val="00432071"/>
    <w:rsid w:val="004372B4"/>
    <w:rsid w:val="00437A25"/>
    <w:rsid w:val="00440BF2"/>
    <w:rsid w:val="00440E49"/>
    <w:rsid w:val="004419B5"/>
    <w:rsid w:val="0044208A"/>
    <w:rsid w:val="004434E2"/>
    <w:rsid w:val="00445892"/>
    <w:rsid w:val="004460CA"/>
    <w:rsid w:val="004469AB"/>
    <w:rsid w:val="00447490"/>
    <w:rsid w:val="00450283"/>
    <w:rsid w:val="00453AF9"/>
    <w:rsid w:val="00454682"/>
    <w:rsid w:val="004547AD"/>
    <w:rsid w:val="00457FCF"/>
    <w:rsid w:val="004608D8"/>
    <w:rsid w:val="00460EE9"/>
    <w:rsid w:val="004619AE"/>
    <w:rsid w:val="004624D3"/>
    <w:rsid w:val="004650FC"/>
    <w:rsid w:val="004670C2"/>
    <w:rsid w:val="00467885"/>
    <w:rsid w:val="00473A45"/>
    <w:rsid w:val="00477B96"/>
    <w:rsid w:val="00477E9D"/>
    <w:rsid w:val="0048263F"/>
    <w:rsid w:val="00482984"/>
    <w:rsid w:val="00484F51"/>
    <w:rsid w:val="00485C5A"/>
    <w:rsid w:val="00486C90"/>
    <w:rsid w:val="00492A26"/>
    <w:rsid w:val="004944A6"/>
    <w:rsid w:val="0049618E"/>
    <w:rsid w:val="00496E92"/>
    <w:rsid w:val="004A1251"/>
    <w:rsid w:val="004A5A3C"/>
    <w:rsid w:val="004B1F89"/>
    <w:rsid w:val="004B22B8"/>
    <w:rsid w:val="004B31AC"/>
    <w:rsid w:val="004B3BFD"/>
    <w:rsid w:val="004B72A2"/>
    <w:rsid w:val="004C0B10"/>
    <w:rsid w:val="004C21E5"/>
    <w:rsid w:val="004C235C"/>
    <w:rsid w:val="004C236A"/>
    <w:rsid w:val="004C3AF7"/>
    <w:rsid w:val="004C7E31"/>
    <w:rsid w:val="004D0783"/>
    <w:rsid w:val="004D3C7B"/>
    <w:rsid w:val="004E0C2D"/>
    <w:rsid w:val="004E14A3"/>
    <w:rsid w:val="004E39FB"/>
    <w:rsid w:val="004E65ED"/>
    <w:rsid w:val="004F0549"/>
    <w:rsid w:val="004F0E64"/>
    <w:rsid w:val="004F1692"/>
    <w:rsid w:val="004F6FA9"/>
    <w:rsid w:val="00502C7B"/>
    <w:rsid w:val="00504804"/>
    <w:rsid w:val="00505A80"/>
    <w:rsid w:val="00505B37"/>
    <w:rsid w:val="00505F5C"/>
    <w:rsid w:val="0050762B"/>
    <w:rsid w:val="00510D93"/>
    <w:rsid w:val="00512D61"/>
    <w:rsid w:val="00514FC5"/>
    <w:rsid w:val="005167BA"/>
    <w:rsid w:val="00517626"/>
    <w:rsid w:val="00523EE1"/>
    <w:rsid w:val="00527A64"/>
    <w:rsid w:val="00534C2D"/>
    <w:rsid w:val="005352F5"/>
    <w:rsid w:val="005361F1"/>
    <w:rsid w:val="00536B68"/>
    <w:rsid w:val="005405AB"/>
    <w:rsid w:val="00540C82"/>
    <w:rsid w:val="00542B51"/>
    <w:rsid w:val="005440E4"/>
    <w:rsid w:val="005467A3"/>
    <w:rsid w:val="005476A8"/>
    <w:rsid w:val="00550424"/>
    <w:rsid w:val="00551B3D"/>
    <w:rsid w:val="005521FC"/>
    <w:rsid w:val="00552C39"/>
    <w:rsid w:val="00554223"/>
    <w:rsid w:val="00555301"/>
    <w:rsid w:val="005559B1"/>
    <w:rsid w:val="00561D5C"/>
    <w:rsid w:val="0056403F"/>
    <w:rsid w:val="0056405C"/>
    <w:rsid w:val="005649DA"/>
    <w:rsid w:val="0057165C"/>
    <w:rsid w:val="005730B3"/>
    <w:rsid w:val="00577AD1"/>
    <w:rsid w:val="005800B1"/>
    <w:rsid w:val="00582087"/>
    <w:rsid w:val="00582705"/>
    <w:rsid w:val="005845E6"/>
    <w:rsid w:val="0058673A"/>
    <w:rsid w:val="00586D5E"/>
    <w:rsid w:val="00592B3F"/>
    <w:rsid w:val="005940FE"/>
    <w:rsid w:val="00597499"/>
    <w:rsid w:val="005A44EF"/>
    <w:rsid w:val="005A4E1B"/>
    <w:rsid w:val="005A793E"/>
    <w:rsid w:val="005A799E"/>
    <w:rsid w:val="005B00D2"/>
    <w:rsid w:val="005B2873"/>
    <w:rsid w:val="005B3E6B"/>
    <w:rsid w:val="005B47AB"/>
    <w:rsid w:val="005B4C54"/>
    <w:rsid w:val="005C0EB7"/>
    <w:rsid w:val="005C0FB6"/>
    <w:rsid w:val="005C28E2"/>
    <w:rsid w:val="005C2CC6"/>
    <w:rsid w:val="005C3BAA"/>
    <w:rsid w:val="005C42D3"/>
    <w:rsid w:val="005C4FBC"/>
    <w:rsid w:val="005C60E8"/>
    <w:rsid w:val="005D04D9"/>
    <w:rsid w:val="005D7521"/>
    <w:rsid w:val="005E0087"/>
    <w:rsid w:val="005E58A0"/>
    <w:rsid w:val="005E6673"/>
    <w:rsid w:val="005E78BD"/>
    <w:rsid w:val="005F48C5"/>
    <w:rsid w:val="005F6A39"/>
    <w:rsid w:val="005F752D"/>
    <w:rsid w:val="006001A4"/>
    <w:rsid w:val="00601A20"/>
    <w:rsid w:val="00601F45"/>
    <w:rsid w:val="00602F58"/>
    <w:rsid w:val="00604587"/>
    <w:rsid w:val="0060495B"/>
    <w:rsid w:val="00607D78"/>
    <w:rsid w:val="00612620"/>
    <w:rsid w:val="006149C1"/>
    <w:rsid w:val="00616749"/>
    <w:rsid w:val="00620319"/>
    <w:rsid w:val="0062076F"/>
    <w:rsid w:val="006227D7"/>
    <w:rsid w:val="006252A2"/>
    <w:rsid w:val="00627634"/>
    <w:rsid w:val="006321E1"/>
    <w:rsid w:val="006356A5"/>
    <w:rsid w:val="00642142"/>
    <w:rsid w:val="00642898"/>
    <w:rsid w:val="00642988"/>
    <w:rsid w:val="00645402"/>
    <w:rsid w:val="00646181"/>
    <w:rsid w:val="006463AD"/>
    <w:rsid w:val="00650DEC"/>
    <w:rsid w:val="00657133"/>
    <w:rsid w:val="006640EC"/>
    <w:rsid w:val="006660E2"/>
    <w:rsid w:val="00672657"/>
    <w:rsid w:val="00673488"/>
    <w:rsid w:val="0067635E"/>
    <w:rsid w:val="006803C6"/>
    <w:rsid w:val="00680458"/>
    <w:rsid w:val="0068145C"/>
    <w:rsid w:val="00682665"/>
    <w:rsid w:val="00690709"/>
    <w:rsid w:val="00690AC9"/>
    <w:rsid w:val="00690ACF"/>
    <w:rsid w:val="00690CDD"/>
    <w:rsid w:val="00694AD8"/>
    <w:rsid w:val="00695B8F"/>
    <w:rsid w:val="006A1D6F"/>
    <w:rsid w:val="006A1F7C"/>
    <w:rsid w:val="006A1F94"/>
    <w:rsid w:val="006A2A77"/>
    <w:rsid w:val="006A429E"/>
    <w:rsid w:val="006A4ED1"/>
    <w:rsid w:val="006A7183"/>
    <w:rsid w:val="006A7500"/>
    <w:rsid w:val="006A7C20"/>
    <w:rsid w:val="006B018C"/>
    <w:rsid w:val="006B0745"/>
    <w:rsid w:val="006B1D3B"/>
    <w:rsid w:val="006B4442"/>
    <w:rsid w:val="006B45EF"/>
    <w:rsid w:val="006B6E7D"/>
    <w:rsid w:val="006B75CD"/>
    <w:rsid w:val="006D269C"/>
    <w:rsid w:val="006D31D2"/>
    <w:rsid w:val="006D514C"/>
    <w:rsid w:val="006D6B94"/>
    <w:rsid w:val="006D74CA"/>
    <w:rsid w:val="006E0B41"/>
    <w:rsid w:val="006E128B"/>
    <w:rsid w:val="006E2036"/>
    <w:rsid w:val="006E21B2"/>
    <w:rsid w:val="006E2C73"/>
    <w:rsid w:val="006E74FF"/>
    <w:rsid w:val="006F148E"/>
    <w:rsid w:val="006F30AA"/>
    <w:rsid w:val="006F4329"/>
    <w:rsid w:val="006F5D34"/>
    <w:rsid w:val="006F6F7F"/>
    <w:rsid w:val="0070042F"/>
    <w:rsid w:val="00701B0F"/>
    <w:rsid w:val="00703BB0"/>
    <w:rsid w:val="00705403"/>
    <w:rsid w:val="00705EFA"/>
    <w:rsid w:val="0070620C"/>
    <w:rsid w:val="00707E09"/>
    <w:rsid w:val="00712B2B"/>
    <w:rsid w:val="007133E9"/>
    <w:rsid w:val="00713B1E"/>
    <w:rsid w:val="00714F4D"/>
    <w:rsid w:val="007156F7"/>
    <w:rsid w:val="00716C14"/>
    <w:rsid w:val="007202A3"/>
    <w:rsid w:val="00720808"/>
    <w:rsid w:val="00720E87"/>
    <w:rsid w:val="007253C9"/>
    <w:rsid w:val="007308EC"/>
    <w:rsid w:val="007313BA"/>
    <w:rsid w:val="00734FFB"/>
    <w:rsid w:val="00735A72"/>
    <w:rsid w:val="00735D3C"/>
    <w:rsid w:val="0074379A"/>
    <w:rsid w:val="00744A7A"/>
    <w:rsid w:val="00745DC2"/>
    <w:rsid w:val="00746DA7"/>
    <w:rsid w:val="0074742A"/>
    <w:rsid w:val="00752312"/>
    <w:rsid w:val="00754783"/>
    <w:rsid w:val="00754829"/>
    <w:rsid w:val="00754B5B"/>
    <w:rsid w:val="00755FAB"/>
    <w:rsid w:val="00761474"/>
    <w:rsid w:val="00762708"/>
    <w:rsid w:val="00763920"/>
    <w:rsid w:val="00766020"/>
    <w:rsid w:val="007660BB"/>
    <w:rsid w:val="007707A6"/>
    <w:rsid w:val="00770FAC"/>
    <w:rsid w:val="0078046D"/>
    <w:rsid w:val="00780D8E"/>
    <w:rsid w:val="007825E3"/>
    <w:rsid w:val="00783A41"/>
    <w:rsid w:val="00784C94"/>
    <w:rsid w:val="0078518D"/>
    <w:rsid w:val="00785D79"/>
    <w:rsid w:val="0078745D"/>
    <w:rsid w:val="00793F72"/>
    <w:rsid w:val="00795E45"/>
    <w:rsid w:val="007968DD"/>
    <w:rsid w:val="007A0B8F"/>
    <w:rsid w:val="007A5CF9"/>
    <w:rsid w:val="007A703F"/>
    <w:rsid w:val="007A79AA"/>
    <w:rsid w:val="007A7FD5"/>
    <w:rsid w:val="007B1076"/>
    <w:rsid w:val="007B36C7"/>
    <w:rsid w:val="007B380F"/>
    <w:rsid w:val="007B4103"/>
    <w:rsid w:val="007B50DA"/>
    <w:rsid w:val="007B6CA7"/>
    <w:rsid w:val="007C1587"/>
    <w:rsid w:val="007C32B3"/>
    <w:rsid w:val="007C33AA"/>
    <w:rsid w:val="007C37EF"/>
    <w:rsid w:val="007C521B"/>
    <w:rsid w:val="007D3D64"/>
    <w:rsid w:val="007D6875"/>
    <w:rsid w:val="007E720F"/>
    <w:rsid w:val="007E788B"/>
    <w:rsid w:val="00800664"/>
    <w:rsid w:val="008062F0"/>
    <w:rsid w:val="00806AD7"/>
    <w:rsid w:val="00807F65"/>
    <w:rsid w:val="00810725"/>
    <w:rsid w:val="008114A3"/>
    <w:rsid w:val="00814860"/>
    <w:rsid w:val="00815F0E"/>
    <w:rsid w:val="0081735B"/>
    <w:rsid w:val="008200BA"/>
    <w:rsid w:val="0082044B"/>
    <w:rsid w:val="00820FD4"/>
    <w:rsid w:val="008231C4"/>
    <w:rsid w:val="008275BB"/>
    <w:rsid w:val="00830348"/>
    <w:rsid w:val="008308A9"/>
    <w:rsid w:val="00830CCC"/>
    <w:rsid w:val="008337AA"/>
    <w:rsid w:val="008425D0"/>
    <w:rsid w:val="008440D6"/>
    <w:rsid w:val="008458F9"/>
    <w:rsid w:val="00847973"/>
    <w:rsid w:val="00847CA2"/>
    <w:rsid w:val="00851F0F"/>
    <w:rsid w:val="00852609"/>
    <w:rsid w:val="00852B4B"/>
    <w:rsid w:val="00853A50"/>
    <w:rsid w:val="008549AA"/>
    <w:rsid w:val="00855266"/>
    <w:rsid w:val="00855DF3"/>
    <w:rsid w:val="008579C9"/>
    <w:rsid w:val="0086249B"/>
    <w:rsid w:val="00862991"/>
    <w:rsid w:val="00862D67"/>
    <w:rsid w:val="00867E56"/>
    <w:rsid w:val="00871749"/>
    <w:rsid w:val="008738C8"/>
    <w:rsid w:val="00874210"/>
    <w:rsid w:val="008763B0"/>
    <w:rsid w:val="00876E04"/>
    <w:rsid w:val="00881859"/>
    <w:rsid w:val="00884577"/>
    <w:rsid w:val="008849CB"/>
    <w:rsid w:val="00885431"/>
    <w:rsid w:val="00887A56"/>
    <w:rsid w:val="00891C3A"/>
    <w:rsid w:val="00892174"/>
    <w:rsid w:val="008972D1"/>
    <w:rsid w:val="008977D4"/>
    <w:rsid w:val="008A0159"/>
    <w:rsid w:val="008A0367"/>
    <w:rsid w:val="008A11B0"/>
    <w:rsid w:val="008A1CBB"/>
    <w:rsid w:val="008A434B"/>
    <w:rsid w:val="008B01B8"/>
    <w:rsid w:val="008B1BD2"/>
    <w:rsid w:val="008B47E0"/>
    <w:rsid w:val="008B7209"/>
    <w:rsid w:val="008B7BBD"/>
    <w:rsid w:val="008C3511"/>
    <w:rsid w:val="008C384A"/>
    <w:rsid w:val="008C4B2D"/>
    <w:rsid w:val="008C75B2"/>
    <w:rsid w:val="008D0DCD"/>
    <w:rsid w:val="008D2223"/>
    <w:rsid w:val="008D48F1"/>
    <w:rsid w:val="008D5959"/>
    <w:rsid w:val="008D5FE9"/>
    <w:rsid w:val="008D6FA5"/>
    <w:rsid w:val="008E1043"/>
    <w:rsid w:val="008E75E5"/>
    <w:rsid w:val="008F6697"/>
    <w:rsid w:val="00903A3E"/>
    <w:rsid w:val="00907267"/>
    <w:rsid w:val="00910E9F"/>
    <w:rsid w:val="0091651B"/>
    <w:rsid w:val="009209CB"/>
    <w:rsid w:val="009230EF"/>
    <w:rsid w:val="00923C4F"/>
    <w:rsid w:val="00923E77"/>
    <w:rsid w:val="00924355"/>
    <w:rsid w:val="009244E5"/>
    <w:rsid w:val="00934810"/>
    <w:rsid w:val="00936836"/>
    <w:rsid w:val="00936FE9"/>
    <w:rsid w:val="0093752A"/>
    <w:rsid w:val="009412CB"/>
    <w:rsid w:val="009523D1"/>
    <w:rsid w:val="00952417"/>
    <w:rsid w:val="009574EA"/>
    <w:rsid w:val="00961325"/>
    <w:rsid w:val="00961EFF"/>
    <w:rsid w:val="0096661F"/>
    <w:rsid w:val="00966B34"/>
    <w:rsid w:val="0096703C"/>
    <w:rsid w:val="0096757E"/>
    <w:rsid w:val="00970A24"/>
    <w:rsid w:val="00975087"/>
    <w:rsid w:val="009754A1"/>
    <w:rsid w:val="0098406A"/>
    <w:rsid w:val="00985336"/>
    <w:rsid w:val="00985F0A"/>
    <w:rsid w:val="009910CF"/>
    <w:rsid w:val="00993289"/>
    <w:rsid w:val="0099459F"/>
    <w:rsid w:val="00995614"/>
    <w:rsid w:val="009961A6"/>
    <w:rsid w:val="00997183"/>
    <w:rsid w:val="00997A82"/>
    <w:rsid w:val="009A459C"/>
    <w:rsid w:val="009A4781"/>
    <w:rsid w:val="009A4943"/>
    <w:rsid w:val="009A5C98"/>
    <w:rsid w:val="009A66BC"/>
    <w:rsid w:val="009A7110"/>
    <w:rsid w:val="009B2491"/>
    <w:rsid w:val="009B25D2"/>
    <w:rsid w:val="009B2BB9"/>
    <w:rsid w:val="009B5AEA"/>
    <w:rsid w:val="009B733A"/>
    <w:rsid w:val="009C2097"/>
    <w:rsid w:val="009C7CD3"/>
    <w:rsid w:val="009D0179"/>
    <w:rsid w:val="009E073A"/>
    <w:rsid w:val="009E12F2"/>
    <w:rsid w:val="009E1357"/>
    <w:rsid w:val="009E1DD2"/>
    <w:rsid w:val="009E2773"/>
    <w:rsid w:val="009E3B32"/>
    <w:rsid w:val="009E4031"/>
    <w:rsid w:val="009E4991"/>
    <w:rsid w:val="009E7FB2"/>
    <w:rsid w:val="009F0502"/>
    <w:rsid w:val="009F058F"/>
    <w:rsid w:val="009F1ABC"/>
    <w:rsid w:val="009F36E7"/>
    <w:rsid w:val="009F4AE5"/>
    <w:rsid w:val="009F5A70"/>
    <w:rsid w:val="009F5FAF"/>
    <w:rsid w:val="009F75E7"/>
    <w:rsid w:val="00A000A2"/>
    <w:rsid w:val="00A00217"/>
    <w:rsid w:val="00A01B08"/>
    <w:rsid w:val="00A03409"/>
    <w:rsid w:val="00A048D8"/>
    <w:rsid w:val="00A04C3E"/>
    <w:rsid w:val="00A06FAB"/>
    <w:rsid w:val="00A1054C"/>
    <w:rsid w:val="00A11BB9"/>
    <w:rsid w:val="00A14ABE"/>
    <w:rsid w:val="00A167EF"/>
    <w:rsid w:val="00A17D10"/>
    <w:rsid w:val="00A20B0C"/>
    <w:rsid w:val="00A23B26"/>
    <w:rsid w:val="00A25387"/>
    <w:rsid w:val="00A25907"/>
    <w:rsid w:val="00A262DA"/>
    <w:rsid w:val="00A2794E"/>
    <w:rsid w:val="00A40A2D"/>
    <w:rsid w:val="00A4176F"/>
    <w:rsid w:val="00A44D2F"/>
    <w:rsid w:val="00A451D3"/>
    <w:rsid w:val="00A50D58"/>
    <w:rsid w:val="00A5142F"/>
    <w:rsid w:val="00A521DA"/>
    <w:rsid w:val="00A533CC"/>
    <w:rsid w:val="00A5525E"/>
    <w:rsid w:val="00A57461"/>
    <w:rsid w:val="00A61153"/>
    <w:rsid w:val="00A62354"/>
    <w:rsid w:val="00A649C0"/>
    <w:rsid w:val="00A663F2"/>
    <w:rsid w:val="00A71809"/>
    <w:rsid w:val="00A725BA"/>
    <w:rsid w:val="00A744D7"/>
    <w:rsid w:val="00A74BD7"/>
    <w:rsid w:val="00A763D2"/>
    <w:rsid w:val="00A8106A"/>
    <w:rsid w:val="00A81811"/>
    <w:rsid w:val="00A82C2D"/>
    <w:rsid w:val="00A836FC"/>
    <w:rsid w:val="00A869F6"/>
    <w:rsid w:val="00A908A4"/>
    <w:rsid w:val="00A90F86"/>
    <w:rsid w:val="00A91ADC"/>
    <w:rsid w:val="00A92731"/>
    <w:rsid w:val="00A92D91"/>
    <w:rsid w:val="00A93607"/>
    <w:rsid w:val="00A9588B"/>
    <w:rsid w:val="00AA1B33"/>
    <w:rsid w:val="00AA4C44"/>
    <w:rsid w:val="00AA5BCE"/>
    <w:rsid w:val="00AB02CB"/>
    <w:rsid w:val="00AB222B"/>
    <w:rsid w:val="00AB65B7"/>
    <w:rsid w:val="00AB7FB0"/>
    <w:rsid w:val="00AC0740"/>
    <w:rsid w:val="00AC0A60"/>
    <w:rsid w:val="00AC0C36"/>
    <w:rsid w:val="00AC2655"/>
    <w:rsid w:val="00AC2917"/>
    <w:rsid w:val="00AC3516"/>
    <w:rsid w:val="00AD3A5E"/>
    <w:rsid w:val="00AD72F8"/>
    <w:rsid w:val="00AD73A8"/>
    <w:rsid w:val="00AD77B8"/>
    <w:rsid w:val="00AE1E44"/>
    <w:rsid w:val="00AE675D"/>
    <w:rsid w:val="00AF17B4"/>
    <w:rsid w:val="00AF6E50"/>
    <w:rsid w:val="00B02599"/>
    <w:rsid w:val="00B028C6"/>
    <w:rsid w:val="00B02AEC"/>
    <w:rsid w:val="00B107D7"/>
    <w:rsid w:val="00B120E4"/>
    <w:rsid w:val="00B12345"/>
    <w:rsid w:val="00B16777"/>
    <w:rsid w:val="00B167B9"/>
    <w:rsid w:val="00B16A78"/>
    <w:rsid w:val="00B16DBB"/>
    <w:rsid w:val="00B2151C"/>
    <w:rsid w:val="00B30904"/>
    <w:rsid w:val="00B3271B"/>
    <w:rsid w:val="00B33EFA"/>
    <w:rsid w:val="00B3476E"/>
    <w:rsid w:val="00B34D47"/>
    <w:rsid w:val="00B35D40"/>
    <w:rsid w:val="00B37D24"/>
    <w:rsid w:val="00B4095F"/>
    <w:rsid w:val="00B41B63"/>
    <w:rsid w:val="00B42B0B"/>
    <w:rsid w:val="00B446DE"/>
    <w:rsid w:val="00B44D28"/>
    <w:rsid w:val="00B45A2A"/>
    <w:rsid w:val="00B5127D"/>
    <w:rsid w:val="00B5327C"/>
    <w:rsid w:val="00B5368B"/>
    <w:rsid w:val="00B55611"/>
    <w:rsid w:val="00B55761"/>
    <w:rsid w:val="00B61D5A"/>
    <w:rsid w:val="00B63B05"/>
    <w:rsid w:val="00B6405F"/>
    <w:rsid w:val="00B7167A"/>
    <w:rsid w:val="00B72A90"/>
    <w:rsid w:val="00B72D9E"/>
    <w:rsid w:val="00B72EA4"/>
    <w:rsid w:val="00B74170"/>
    <w:rsid w:val="00B7430D"/>
    <w:rsid w:val="00B74E7D"/>
    <w:rsid w:val="00B75125"/>
    <w:rsid w:val="00B75BA3"/>
    <w:rsid w:val="00B77307"/>
    <w:rsid w:val="00B77320"/>
    <w:rsid w:val="00B77D5D"/>
    <w:rsid w:val="00B84496"/>
    <w:rsid w:val="00B85F85"/>
    <w:rsid w:val="00B87DB8"/>
    <w:rsid w:val="00B915FB"/>
    <w:rsid w:val="00B917F6"/>
    <w:rsid w:val="00B9237C"/>
    <w:rsid w:val="00B924F9"/>
    <w:rsid w:val="00B93E8D"/>
    <w:rsid w:val="00B94B50"/>
    <w:rsid w:val="00B96371"/>
    <w:rsid w:val="00B9650C"/>
    <w:rsid w:val="00B97765"/>
    <w:rsid w:val="00BA14B0"/>
    <w:rsid w:val="00BA2102"/>
    <w:rsid w:val="00BA3052"/>
    <w:rsid w:val="00BA57AD"/>
    <w:rsid w:val="00BA7842"/>
    <w:rsid w:val="00BB265C"/>
    <w:rsid w:val="00BB41D9"/>
    <w:rsid w:val="00BB4876"/>
    <w:rsid w:val="00BB5B37"/>
    <w:rsid w:val="00BB5EB6"/>
    <w:rsid w:val="00BB69B0"/>
    <w:rsid w:val="00BB7FA0"/>
    <w:rsid w:val="00BC1C96"/>
    <w:rsid w:val="00BC398B"/>
    <w:rsid w:val="00BC3FFF"/>
    <w:rsid w:val="00BC4102"/>
    <w:rsid w:val="00BC4A76"/>
    <w:rsid w:val="00BC5151"/>
    <w:rsid w:val="00BD12F2"/>
    <w:rsid w:val="00BD6393"/>
    <w:rsid w:val="00BD64AF"/>
    <w:rsid w:val="00BE3261"/>
    <w:rsid w:val="00BE4E31"/>
    <w:rsid w:val="00BE7441"/>
    <w:rsid w:val="00BE75A9"/>
    <w:rsid w:val="00BE79E6"/>
    <w:rsid w:val="00BF01F3"/>
    <w:rsid w:val="00BF2750"/>
    <w:rsid w:val="00BF3A3A"/>
    <w:rsid w:val="00BF5E0A"/>
    <w:rsid w:val="00C0288A"/>
    <w:rsid w:val="00C060ED"/>
    <w:rsid w:val="00C06726"/>
    <w:rsid w:val="00C1045B"/>
    <w:rsid w:val="00C1132F"/>
    <w:rsid w:val="00C13946"/>
    <w:rsid w:val="00C14091"/>
    <w:rsid w:val="00C17B21"/>
    <w:rsid w:val="00C21665"/>
    <w:rsid w:val="00C23C7B"/>
    <w:rsid w:val="00C257F6"/>
    <w:rsid w:val="00C2783F"/>
    <w:rsid w:val="00C317CE"/>
    <w:rsid w:val="00C33901"/>
    <w:rsid w:val="00C36914"/>
    <w:rsid w:val="00C3709E"/>
    <w:rsid w:val="00C37AC7"/>
    <w:rsid w:val="00C4436F"/>
    <w:rsid w:val="00C46414"/>
    <w:rsid w:val="00C52C9F"/>
    <w:rsid w:val="00C530B7"/>
    <w:rsid w:val="00C546B6"/>
    <w:rsid w:val="00C5581C"/>
    <w:rsid w:val="00C57A55"/>
    <w:rsid w:val="00C62F41"/>
    <w:rsid w:val="00C67400"/>
    <w:rsid w:val="00C6754D"/>
    <w:rsid w:val="00C67806"/>
    <w:rsid w:val="00C82726"/>
    <w:rsid w:val="00C83B05"/>
    <w:rsid w:val="00C878CB"/>
    <w:rsid w:val="00C90DAC"/>
    <w:rsid w:val="00C91CFE"/>
    <w:rsid w:val="00C942BE"/>
    <w:rsid w:val="00C962B0"/>
    <w:rsid w:val="00CA0A14"/>
    <w:rsid w:val="00CA16E8"/>
    <w:rsid w:val="00CA2AC4"/>
    <w:rsid w:val="00CA3CE4"/>
    <w:rsid w:val="00CA434C"/>
    <w:rsid w:val="00CA460E"/>
    <w:rsid w:val="00CA6536"/>
    <w:rsid w:val="00CA7B94"/>
    <w:rsid w:val="00CB00D5"/>
    <w:rsid w:val="00CB0B8A"/>
    <w:rsid w:val="00CB4887"/>
    <w:rsid w:val="00CB4C07"/>
    <w:rsid w:val="00CB6D18"/>
    <w:rsid w:val="00CC6D9F"/>
    <w:rsid w:val="00CD0CE6"/>
    <w:rsid w:val="00CD22B6"/>
    <w:rsid w:val="00CD3EFE"/>
    <w:rsid w:val="00CD411A"/>
    <w:rsid w:val="00CD7ACD"/>
    <w:rsid w:val="00CE378C"/>
    <w:rsid w:val="00CE4963"/>
    <w:rsid w:val="00CE713B"/>
    <w:rsid w:val="00CF0A51"/>
    <w:rsid w:val="00CF1D83"/>
    <w:rsid w:val="00CF2E3D"/>
    <w:rsid w:val="00D0175F"/>
    <w:rsid w:val="00D02B8B"/>
    <w:rsid w:val="00D038EA"/>
    <w:rsid w:val="00D046EA"/>
    <w:rsid w:val="00D073BD"/>
    <w:rsid w:val="00D07950"/>
    <w:rsid w:val="00D079EA"/>
    <w:rsid w:val="00D11C6A"/>
    <w:rsid w:val="00D13B32"/>
    <w:rsid w:val="00D150DF"/>
    <w:rsid w:val="00D150E0"/>
    <w:rsid w:val="00D15180"/>
    <w:rsid w:val="00D1738B"/>
    <w:rsid w:val="00D179A7"/>
    <w:rsid w:val="00D22358"/>
    <w:rsid w:val="00D22B7C"/>
    <w:rsid w:val="00D235C9"/>
    <w:rsid w:val="00D246AF"/>
    <w:rsid w:val="00D2748D"/>
    <w:rsid w:val="00D30174"/>
    <w:rsid w:val="00D31F18"/>
    <w:rsid w:val="00D34E38"/>
    <w:rsid w:val="00D3555D"/>
    <w:rsid w:val="00D36AF6"/>
    <w:rsid w:val="00D40CE9"/>
    <w:rsid w:val="00D42B60"/>
    <w:rsid w:val="00D44547"/>
    <w:rsid w:val="00D55BEA"/>
    <w:rsid w:val="00D56269"/>
    <w:rsid w:val="00D57F1E"/>
    <w:rsid w:val="00D600B4"/>
    <w:rsid w:val="00D60837"/>
    <w:rsid w:val="00D62134"/>
    <w:rsid w:val="00D63358"/>
    <w:rsid w:val="00D635F7"/>
    <w:rsid w:val="00D63756"/>
    <w:rsid w:val="00D65071"/>
    <w:rsid w:val="00D65778"/>
    <w:rsid w:val="00D65941"/>
    <w:rsid w:val="00D66AEA"/>
    <w:rsid w:val="00D83D84"/>
    <w:rsid w:val="00D83DF1"/>
    <w:rsid w:val="00D9026A"/>
    <w:rsid w:val="00D90A8D"/>
    <w:rsid w:val="00D92131"/>
    <w:rsid w:val="00D93464"/>
    <w:rsid w:val="00D938BE"/>
    <w:rsid w:val="00D95220"/>
    <w:rsid w:val="00D960E6"/>
    <w:rsid w:val="00D9786F"/>
    <w:rsid w:val="00D97B6D"/>
    <w:rsid w:val="00DA03C7"/>
    <w:rsid w:val="00DA0F84"/>
    <w:rsid w:val="00DA4AD6"/>
    <w:rsid w:val="00DA60A8"/>
    <w:rsid w:val="00DA6576"/>
    <w:rsid w:val="00DB0E49"/>
    <w:rsid w:val="00DB5C1E"/>
    <w:rsid w:val="00DB6D61"/>
    <w:rsid w:val="00DB761D"/>
    <w:rsid w:val="00DC0166"/>
    <w:rsid w:val="00DC1794"/>
    <w:rsid w:val="00DC2EBA"/>
    <w:rsid w:val="00DC37A3"/>
    <w:rsid w:val="00DC47EB"/>
    <w:rsid w:val="00DC4E3C"/>
    <w:rsid w:val="00DC6845"/>
    <w:rsid w:val="00DC71CD"/>
    <w:rsid w:val="00DD439D"/>
    <w:rsid w:val="00DD49D9"/>
    <w:rsid w:val="00DD4FF1"/>
    <w:rsid w:val="00DE24BA"/>
    <w:rsid w:val="00DE2912"/>
    <w:rsid w:val="00DE5C79"/>
    <w:rsid w:val="00DE61B9"/>
    <w:rsid w:val="00DE7A97"/>
    <w:rsid w:val="00DF3DD3"/>
    <w:rsid w:val="00DF4570"/>
    <w:rsid w:val="00DF59B2"/>
    <w:rsid w:val="00DF5BA1"/>
    <w:rsid w:val="00E001CE"/>
    <w:rsid w:val="00E0106B"/>
    <w:rsid w:val="00E03DAD"/>
    <w:rsid w:val="00E03E6A"/>
    <w:rsid w:val="00E10362"/>
    <w:rsid w:val="00E12464"/>
    <w:rsid w:val="00E1361E"/>
    <w:rsid w:val="00E1367C"/>
    <w:rsid w:val="00E20D70"/>
    <w:rsid w:val="00E22EF6"/>
    <w:rsid w:val="00E24EA2"/>
    <w:rsid w:val="00E25D39"/>
    <w:rsid w:val="00E352B6"/>
    <w:rsid w:val="00E35CB2"/>
    <w:rsid w:val="00E36C1E"/>
    <w:rsid w:val="00E37741"/>
    <w:rsid w:val="00E43AEE"/>
    <w:rsid w:val="00E46BC8"/>
    <w:rsid w:val="00E51605"/>
    <w:rsid w:val="00E52179"/>
    <w:rsid w:val="00E52E2F"/>
    <w:rsid w:val="00E562E9"/>
    <w:rsid w:val="00E60F30"/>
    <w:rsid w:val="00E610DC"/>
    <w:rsid w:val="00E6540E"/>
    <w:rsid w:val="00E66583"/>
    <w:rsid w:val="00E70069"/>
    <w:rsid w:val="00E70879"/>
    <w:rsid w:val="00E7100B"/>
    <w:rsid w:val="00E7262F"/>
    <w:rsid w:val="00E7274F"/>
    <w:rsid w:val="00E72F59"/>
    <w:rsid w:val="00E73436"/>
    <w:rsid w:val="00E7696E"/>
    <w:rsid w:val="00E77466"/>
    <w:rsid w:val="00E77714"/>
    <w:rsid w:val="00E80343"/>
    <w:rsid w:val="00E8352B"/>
    <w:rsid w:val="00E83F59"/>
    <w:rsid w:val="00E84A5B"/>
    <w:rsid w:val="00E9371E"/>
    <w:rsid w:val="00E95C50"/>
    <w:rsid w:val="00E96EA1"/>
    <w:rsid w:val="00EA02CC"/>
    <w:rsid w:val="00EA458A"/>
    <w:rsid w:val="00EA77F3"/>
    <w:rsid w:val="00EB1DDB"/>
    <w:rsid w:val="00EB2B9B"/>
    <w:rsid w:val="00EB2BF3"/>
    <w:rsid w:val="00EB3EE7"/>
    <w:rsid w:val="00EB40DD"/>
    <w:rsid w:val="00EC039C"/>
    <w:rsid w:val="00EC1A20"/>
    <w:rsid w:val="00EC4089"/>
    <w:rsid w:val="00EC5E62"/>
    <w:rsid w:val="00EC6B73"/>
    <w:rsid w:val="00ED31E0"/>
    <w:rsid w:val="00EE1959"/>
    <w:rsid w:val="00EE3593"/>
    <w:rsid w:val="00EE52DC"/>
    <w:rsid w:val="00EE74FA"/>
    <w:rsid w:val="00EF08DC"/>
    <w:rsid w:val="00EF26A8"/>
    <w:rsid w:val="00EF2F4B"/>
    <w:rsid w:val="00EF2FB5"/>
    <w:rsid w:val="00EF43E3"/>
    <w:rsid w:val="00EF497C"/>
    <w:rsid w:val="00F03A2F"/>
    <w:rsid w:val="00F140A1"/>
    <w:rsid w:val="00F16561"/>
    <w:rsid w:val="00F170BE"/>
    <w:rsid w:val="00F17D2D"/>
    <w:rsid w:val="00F231CF"/>
    <w:rsid w:val="00F23A89"/>
    <w:rsid w:val="00F23EA8"/>
    <w:rsid w:val="00F26924"/>
    <w:rsid w:val="00F27C4C"/>
    <w:rsid w:val="00F308F9"/>
    <w:rsid w:val="00F324BD"/>
    <w:rsid w:val="00F342D4"/>
    <w:rsid w:val="00F366E6"/>
    <w:rsid w:val="00F372E1"/>
    <w:rsid w:val="00F37935"/>
    <w:rsid w:val="00F47CF0"/>
    <w:rsid w:val="00F50032"/>
    <w:rsid w:val="00F51989"/>
    <w:rsid w:val="00F53A74"/>
    <w:rsid w:val="00F53E8A"/>
    <w:rsid w:val="00F5513F"/>
    <w:rsid w:val="00F622F4"/>
    <w:rsid w:val="00F6316E"/>
    <w:rsid w:val="00F63FBC"/>
    <w:rsid w:val="00F70B42"/>
    <w:rsid w:val="00F7130F"/>
    <w:rsid w:val="00F72C13"/>
    <w:rsid w:val="00F74B96"/>
    <w:rsid w:val="00F80E80"/>
    <w:rsid w:val="00F82B87"/>
    <w:rsid w:val="00F82E58"/>
    <w:rsid w:val="00F83A9A"/>
    <w:rsid w:val="00F95E2D"/>
    <w:rsid w:val="00F96075"/>
    <w:rsid w:val="00F97CE0"/>
    <w:rsid w:val="00FA0C7E"/>
    <w:rsid w:val="00FA195F"/>
    <w:rsid w:val="00FA3A11"/>
    <w:rsid w:val="00FA3FDE"/>
    <w:rsid w:val="00FA5385"/>
    <w:rsid w:val="00FA5935"/>
    <w:rsid w:val="00FA7656"/>
    <w:rsid w:val="00FA7B92"/>
    <w:rsid w:val="00FB0FC3"/>
    <w:rsid w:val="00FB329A"/>
    <w:rsid w:val="00FB471E"/>
    <w:rsid w:val="00FC0DFE"/>
    <w:rsid w:val="00FC42AB"/>
    <w:rsid w:val="00FC4E6B"/>
    <w:rsid w:val="00FC6267"/>
    <w:rsid w:val="00FC6270"/>
    <w:rsid w:val="00FC75A3"/>
    <w:rsid w:val="00FD0937"/>
    <w:rsid w:val="00FD3EBD"/>
    <w:rsid w:val="00FD42BE"/>
    <w:rsid w:val="00FD7255"/>
    <w:rsid w:val="00FD7CB6"/>
    <w:rsid w:val="00FE07F0"/>
    <w:rsid w:val="00FE3998"/>
    <w:rsid w:val="00FF1B3E"/>
    <w:rsid w:val="00FF36A9"/>
    <w:rsid w:val="00FF41DC"/>
    <w:rsid w:val="00FF4E57"/>
    <w:rsid w:val="00FF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AD7F2D"/>
  <w14:defaultImageDpi w14:val="32767"/>
  <w15:docId w15:val="{A553DE9C-172F-437F-9797-13F43501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5E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6673"/>
    <w:rPr>
      <w:kern w:val="0"/>
      <w:sz w:val="22"/>
    </w:rPr>
  </w:style>
  <w:style w:type="character" w:customStyle="1" w:styleId="a4">
    <w:name w:val="行間詰め (文字)"/>
    <w:basedOn w:val="a0"/>
    <w:link w:val="a3"/>
    <w:uiPriority w:val="1"/>
    <w:rsid w:val="005E6673"/>
    <w:rPr>
      <w:kern w:val="0"/>
      <w:sz w:val="22"/>
    </w:rPr>
  </w:style>
  <w:style w:type="paragraph" w:styleId="a5">
    <w:name w:val="header"/>
    <w:basedOn w:val="a"/>
    <w:link w:val="a6"/>
    <w:uiPriority w:val="99"/>
    <w:unhideWhenUsed/>
    <w:rsid w:val="008B47E0"/>
    <w:pPr>
      <w:tabs>
        <w:tab w:val="center" w:pos="4252"/>
        <w:tab w:val="right" w:pos="8504"/>
      </w:tabs>
      <w:snapToGrid w:val="0"/>
    </w:pPr>
  </w:style>
  <w:style w:type="character" w:customStyle="1" w:styleId="a6">
    <w:name w:val="ヘッダー (文字)"/>
    <w:basedOn w:val="a0"/>
    <w:link w:val="a5"/>
    <w:uiPriority w:val="99"/>
    <w:rsid w:val="008B47E0"/>
  </w:style>
  <w:style w:type="paragraph" w:styleId="a7">
    <w:name w:val="footer"/>
    <w:basedOn w:val="a"/>
    <w:link w:val="a8"/>
    <w:uiPriority w:val="99"/>
    <w:unhideWhenUsed/>
    <w:rsid w:val="008B47E0"/>
    <w:pPr>
      <w:tabs>
        <w:tab w:val="center" w:pos="4252"/>
        <w:tab w:val="right" w:pos="8504"/>
      </w:tabs>
      <w:snapToGrid w:val="0"/>
    </w:pPr>
  </w:style>
  <w:style w:type="character" w:customStyle="1" w:styleId="a8">
    <w:name w:val="フッター (文字)"/>
    <w:basedOn w:val="a0"/>
    <w:link w:val="a7"/>
    <w:uiPriority w:val="99"/>
    <w:rsid w:val="008B47E0"/>
  </w:style>
  <w:style w:type="table" w:styleId="a9">
    <w:name w:val="Table Grid"/>
    <w:basedOn w:val="a1"/>
    <w:uiPriority w:val="59"/>
    <w:rsid w:val="00B75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B042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042C"/>
    <w:rPr>
      <w:rFonts w:asciiTheme="majorHAnsi" w:eastAsiaTheme="majorEastAsia" w:hAnsiTheme="majorHAnsi" w:cstheme="majorBidi"/>
      <w:sz w:val="18"/>
      <w:szCs w:val="18"/>
    </w:rPr>
  </w:style>
  <w:style w:type="paragraph" w:styleId="Web">
    <w:name w:val="Normal (Web)"/>
    <w:basedOn w:val="a"/>
    <w:uiPriority w:val="99"/>
    <w:semiHidden/>
    <w:unhideWhenUsed/>
    <w:rsid w:val="001A4C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650DEC"/>
  </w:style>
  <w:style w:type="character" w:customStyle="1" w:styleId="ad">
    <w:name w:val="日付 (文字)"/>
    <w:basedOn w:val="a0"/>
    <w:link w:val="ac"/>
    <w:uiPriority w:val="99"/>
    <w:semiHidden/>
    <w:rsid w:val="00650DEC"/>
  </w:style>
  <w:style w:type="character" w:styleId="ae">
    <w:name w:val="Hyperlink"/>
    <w:basedOn w:val="a0"/>
    <w:uiPriority w:val="99"/>
    <w:unhideWhenUsed/>
    <w:rsid w:val="006A7C20"/>
    <w:rPr>
      <w:color w:val="0563C1" w:themeColor="hyperlink"/>
      <w:u w:val="single"/>
    </w:rPr>
  </w:style>
  <w:style w:type="character" w:styleId="af">
    <w:name w:val="Unresolved Mention"/>
    <w:basedOn w:val="a0"/>
    <w:uiPriority w:val="99"/>
    <w:semiHidden/>
    <w:unhideWhenUsed/>
    <w:rsid w:val="003E069B"/>
    <w:rPr>
      <w:color w:val="605E5C"/>
      <w:shd w:val="clear" w:color="auto" w:fill="E1DFDD"/>
    </w:rPr>
  </w:style>
  <w:style w:type="paragraph" w:styleId="af0">
    <w:name w:val="List Paragraph"/>
    <w:basedOn w:val="a"/>
    <w:uiPriority w:val="34"/>
    <w:qFormat/>
    <w:rsid w:val="00934810"/>
    <w:pPr>
      <w:ind w:leftChars="400" w:left="840"/>
    </w:pPr>
  </w:style>
  <w:style w:type="character" w:styleId="af1">
    <w:name w:val="annotation reference"/>
    <w:basedOn w:val="a0"/>
    <w:uiPriority w:val="99"/>
    <w:semiHidden/>
    <w:unhideWhenUsed/>
    <w:rsid w:val="001054D4"/>
    <w:rPr>
      <w:sz w:val="18"/>
      <w:szCs w:val="18"/>
    </w:rPr>
  </w:style>
  <w:style w:type="paragraph" w:styleId="af2">
    <w:name w:val="annotation text"/>
    <w:basedOn w:val="a"/>
    <w:link w:val="af3"/>
    <w:uiPriority w:val="99"/>
    <w:semiHidden/>
    <w:unhideWhenUsed/>
    <w:rsid w:val="001054D4"/>
    <w:pPr>
      <w:jc w:val="left"/>
    </w:pPr>
  </w:style>
  <w:style w:type="character" w:customStyle="1" w:styleId="af3">
    <w:name w:val="コメント文字列 (文字)"/>
    <w:basedOn w:val="a0"/>
    <w:link w:val="af2"/>
    <w:uiPriority w:val="99"/>
    <w:semiHidden/>
    <w:rsid w:val="001054D4"/>
  </w:style>
  <w:style w:type="paragraph" w:styleId="af4">
    <w:name w:val="annotation subject"/>
    <w:basedOn w:val="af2"/>
    <w:next w:val="af2"/>
    <w:link w:val="af5"/>
    <w:uiPriority w:val="99"/>
    <w:semiHidden/>
    <w:unhideWhenUsed/>
    <w:rsid w:val="001054D4"/>
    <w:rPr>
      <w:b/>
      <w:bCs/>
    </w:rPr>
  </w:style>
  <w:style w:type="character" w:customStyle="1" w:styleId="af5">
    <w:name w:val="コメント内容 (文字)"/>
    <w:basedOn w:val="af3"/>
    <w:link w:val="af4"/>
    <w:uiPriority w:val="99"/>
    <w:semiHidden/>
    <w:rsid w:val="00105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54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647</Words>
  <Characters>3690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Home</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shuji Yamada</dc:creator>
  <cp:lastModifiedBy>Yamada shuji</cp:lastModifiedBy>
  <cp:revision>6</cp:revision>
  <cp:lastPrinted>2021-03-10T08:15:00Z</cp:lastPrinted>
  <dcterms:created xsi:type="dcterms:W3CDTF">2021-03-10T08:30:00Z</dcterms:created>
  <dcterms:modified xsi:type="dcterms:W3CDTF">2021-03-11T06:39:00Z</dcterms:modified>
</cp:coreProperties>
</file>